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783" w:rsidRPr="00B1247F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Министерство образования и молодежной политики</w:t>
      </w: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Свердловской области</w:t>
      </w: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ГАПОУ СО «Режевской политехникум»</w:t>
      </w:r>
    </w:p>
    <w:p w:rsidR="00280783" w:rsidRDefault="00280783" w:rsidP="00280783">
      <w:pPr>
        <w:jc w:val="right"/>
        <w:rPr>
          <w:rFonts w:ascii="Times New Roman" w:hAnsi="Times New Roman" w:cs="Times New Roman"/>
          <w:color w:val="FF0000"/>
          <w:sz w:val="32"/>
          <w:szCs w:val="32"/>
        </w:rPr>
      </w:pPr>
    </w:p>
    <w:p w:rsidR="00280783" w:rsidRDefault="00280783" w:rsidP="00280783">
      <w:pPr>
        <w:rPr>
          <w:rFonts w:ascii="Times New Roman" w:hAnsi="Times New Roman" w:cs="Times New Roman"/>
        </w:rPr>
      </w:pPr>
    </w:p>
    <w:tbl>
      <w:tblPr>
        <w:tblW w:w="90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4041"/>
      </w:tblGrid>
      <w:tr w:rsidR="00280783" w:rsidTr="00476EB5">
        <w:tc>
          <w:tcPr>
            <w:tcW w:w="5040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80783" w:rsidRDefault="00280783" w:rsidP="00476E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  <w:p w:rsidR="00280783" w:rsidRDefault="00280783" w:rsidP="00476E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ЦК</w:t>
            </w:r>
          </w:p>
          <w:p w:rsidR="00280783" w:rsidRDefault="00280783" w:rsidP="00476E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№_____</w:t>
            </w:r>
          </w:p>
          <w:p w:rsidR="00280783" w:rsidRDefault="00280783" w:rsidP="00476E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«_____»_____________20____г. </w:t>
            </w:r>
          </w:p>
        </w:tc>
        <w:tc>
          <w:tcPr>
            <w:tcW w:w="4041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80783" w:rsidRDefault="00280783" w:rsidP="00476E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280783" w:rsidRDefault="00280783" w:rsidP="00476E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________С.А.Дрягилева</w:t>
            </w:r>
          </w:p>
          <w:p w:rsidR="00280783" w:rsidRDefault="00280783" w:rsidP="00476E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«_____»__________20____г.</w:t>
            </w:r>
          </w:p>
        </w:tc>
      </w:tr>
    </w:tbl>
    <w:p w:rsidR="00280783" w:rsidRDefault="00280783" w:rsidP="00280783">
      <w:pPr>
        <w:rPr>
          <w:rFonts w:ascii="Times New Roman" w:hAnsi="Times New Roman" w:cs="Times New Roman"/>
        </w:rPr>
      </w:pPr>
    </w:p>
    <w:p w:rsidR="00280783" w:rsidRDefault="00280783" w:rsidP="00280783">
      <w:pPr>
        <w:rPr>
          <w:rFonts w:ascii="Times New Roman" w:hAnsi="Times New Roman" w:cs="Times New Roman"/>
        </w:rPr>
      </w:pPr>
    </w:p>
    <w:p w:rsidR="00280783" w:rsidRDefault="00280783" w:rsidP="00280783">
      <w:pPr>
        <w:rPr>
          <w:rFonts w:ascii="Times New Roman" w:hAnsi="Times New Roman" w:cs="Times New Roman"/>
        </w:rPr>
      </w:pPr>
    </w:p>
    <w:p w:rsidR="00280783" w:rsidRDefault="00280783" w:rsidP="00280783">
      <w:pPr>
        <w:rPr>
          <w:rFonts w:ascii="Times New Roman" w:hAnsi="Times New Roman" w:cs="Times New Roman"/>
        </w:rPr>
      </w:pPr>
    </w:p>
    <w:p w:rsidR="00280783" w:rsidRDefault="00280783" w:rsidP="00280783">
      <w:pPr>
        <w:jc w:val="center"/>
        <w:rPr>
          <w:rFonts w:ascii="Times New Roman" w:hAnsi="Times New Roman" w:cs="Times New Roman"/>
          <w:b/>
          <w:bCs/>
        </w:rPr>
      </w:pPr>
    </w:p>
    <w:p w:rsidR="00280783" w:rsidRDefault="00280783" w:rsidP="0028078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280783" w:rsidRDefault="00280783" w:rsidP="0028078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РАБОЧАЯ   ПРОГРАММА</w:t>
      </w:r>
    </w:p>
    <w:p w:rsidR="00280783" w:rsidRDefault="00280783" w:rsidP="0028078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УЧЕБНОЙ ДИСЦИПЛИНЫ</w:t>
      </w:r>
    </w:p>
    <w:p w:rsidR="00280783" w:rsidRDefault="00E36DD6" w:rsidP="0028078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ОГСЭ.03 ИНОСТРАННЫЙ ЯЗЫК</w:t>
      </w:r>
      <w:bookmarkStart w:id="0" w:name="_GoBack"/>
      <w:bookmarkEnd w:id="0"/>
    </w:p>
    <w:p w:rsidR="00280783" w:rsidRDefault="00280783" w:rsidP="00280783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программы подготовки специалистов среднего звена </w:t>
      </w:r>
    </w:p>
    <w:p w:rsidR="00280783" w:rsidRPr="008D5A05" w:rsidRDefault="00280783" w:rsidP="0028078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D5A05">
        <w:rPr>
          <w:rFonts w:ascii="Times New Roman" w:hAnsi="Times New Roman" w:cs="Times New Roman"/>
          <w:b/>
          <w:bCs/>
          <w:sz w:val="32"/>
          <w:szCs w:val="32"/>
        </w:rPr>
        <w:t>39.02.01. Социальная работа</w:t>
      </w:r>
    </w:p>
    <w:p w:rsidR="00280783" w:rsidRDefault="00280783" w:rsidP="00280783"/>
    <w:p w:rsidR="00280783" w:rsidRDefault="00280783" w:rsidP="00280783"/>
    <w:p w:rsidR="00280783" w:rsidRDefault="00280783" w:rsidP="00280783"/>
    <w:p w:rsidR="00280783" w:rsidRDefault="00280783" w:rsidP="00280783"/>
    <w:p w:rsidR="00280783" w:rsidRDefault="00280783" w:rsidP="00280783"/>
    <w:p w:rsidR="00280783" w:rsidRDefault="00280783" w:rsidP="00280783"/>
    <w:p w:rsidR="00280783" w:rsidRDefault="00280783" w:rsidP="00280783"/>
    <w:p w:rsidR="00280783" w:rsidRDefault="00280783" w:rsidP="00280783"/>
    <w:p w:rsidR="00280783" w:rsidRDefault="00280783" w:rsidP="00280783"/>
    <w:p w:rsidR="00280783" w:rsidRDefault="00280783" w:rsidP="00280783"/>
    <w:p w:rsidR="00280783" w:rsidRDefault="00280783" w:rsidP="002807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Реж, 2019</w:t>
      </w:r>
    </w:p>
    <w:p w:rsidR="00280783" w:rsidRDefault="00280783" w:rsidP="00280783">
      <w:pPr>
        <w:kinsoku w:val="0"/>
        <w:overflowPunct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6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 xml:space="preserve"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по специальности </w:t>
      </w:r>
      <w:r w:rsidRPr="006B7C40">
        <w:rPr>
          <w:rFonts w:ascii="Times New Roman" w:eastAsia="Times New Roman" w:hAnsi="Times New Roman" w:cs="Times New Roman"/>
          <w:i/>
          <w:color w:val="000000"/>
          <w:kern w:val="24"/>
          <w:sz w:val="28"/>
          <w:szCs w:val="28"/>
          <w:lang w:eastAsia="ru-RU"/>
        </w:rPr>
        <w:t>39.02.01 Социальная работа</w:t>
      </w:r>
    </w:p>
    <w:p w:rsidR="00280783" w:rsidRDefault="00280783" w:rsidP="0028078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kern w:val="24"/>
          <w:position w:val="7"/>
          <w:sz w:val="28"/>
          <w:szCs w:val="28"/>
          <w:vertAlign w:val="superscript"/>
          <w:lang w:eastAsia="ru-RU"/>
        </w:rPr>
        <w:t> </w:t>
      </w:r>
    </w:p>
    <w:p w:rsidR="00280783" w:rsidRDefault="00280783" w:rsidP="0028078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280783" w:rsidRDefault="00280783" w:rsidP="0028078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280783" w:rsidRDefault="00280783" w:rsidP="0028078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Организация-разработчик: ГАПОУ СО «Режевской политехникум»</w:t>
      </w:r>
    </w:p>
    <w:p w:rsidR="00280783" w:rsidRDefault="00280783" w:rsidP="0028078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 </w:t>
      </w:r>
    </w:p>
    <w:p w:rsidR="00280783" w:rsidRDefault="00280783" w:rsidP="0028078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Разработчик:__________Липина Вера Александровна________</w:t>
      </w:r>
    </w:p>
    <w:p w:rsidR="00280783" w:rsidRDefault="00280783" w:rsidP="00280783">
      <w:pPr>
        <w:kinsoku w:val="0"/>
        <w:overflowPunct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vertAlign w:val="superscript"/>
          <w:lang w:eastAsia="ru-RU"/>
        </w:rPr>
        <w:t>ФИО, должность, категория</w:t>
      </w:r>
    </w:p>
    <w:p w:rsidR="00280783" w:rsidRDefault="00280783" w:rsidP="0028078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 </w:t>
      </w:r>
    </w:p>
    <w:p w:rsidR="00280783" w:rsidRDefault="00280783" w:rsidP="0028078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280783" w:rsidRDefault="00280783" w:rsidP="0028078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280783" w:rsidRDefault="00280783" w:rsidP="0028078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280783" w:rsidRDefault="00280783" w:rsidP="0028078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Рекомендована </w:t>
      </w:r>
      <w:r>
        <w:rPr>
          <w:rFonts w:ascii="Times New Roman" w:eastAsia="Times New Roman" w:hAnsi="Times New Roman" w:cs="Times New Roman"/>
          <w:iCs/>
          <w:color w:val="000000"/>
          <w:kern w:val="24"/>
          <w:sz w:val="28"/>
          <w:szCs w:val="28"/>
          <w:lang w:eastAsia="ru-RU"/>
        </w:rPr>
        <w:t>экспертной группой ГАПОУ СО «Режевской политехникум»</w:t>
      </w:r>
    </w:p>
    <w:p w:rsidR="00280783" w:rsidRDefault="00280783" w:rsidP="00280783">
      <w:pP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Протокол № ____ от «___» ____________20_______г.</w:t>
      </w:r>
    </w:p>
    <w:p w:rsidR="00280783" w:rsidRDefault="00280783" w:rsidP="002807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280783" w:rsidRDefault="00280783" w:rsidP="002807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280783" w:rsidRDefault="00280783" w:rsidP="002807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280783" w:rsidRDefault="00280783" w:rsidP="002807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280783" w:rsidRDefault="00280783" w:rsidP="002807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783" w:rsidRDefault="00280783" w:rsidP="002807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783" w:rsidRDefault="00280783" w:rsidP="002807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783" w:rsidRDefault="00280783" w:rsidP="002807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783" w:rsidRDefault="00280783" w:rsidP="002807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783" w:rsidRDefault="00280783" w:rsidP="002807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783" w:rsidRDefault="00280783" w:rsidP="002807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783" w:rsidRDefault="00280783" w:rsidP="002807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783" w:rsidRDefault="00280783" w:rsidP="002807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783" w:rsidRDefault="00280783" w:rsidP="002807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783" w:rsidRDefault="00280783" w:rsidP="002807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783" w:rsidRDefault="00280783" w:rsidP="002807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783" w:rsidRDefault="00280783" w:rsidP="002807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783" w:rsidRDefault="00280783" w:rsidP="002807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783" w:rsidRDefault="00280783" w:rsidP="0028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83" w:rsidRDefault="00280783" w:rsidP="0028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83" w:rsidRPr="00BA3A31" w:rsidRDefault="00280783" w:rsidP="002807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280783" w:rsidRPr="00BA3A31" w:rsidRDefault="00280783" w:rsidP="0028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280783" w:rsidRPr="00BA3A31" w:rsidTr="00476EB5">
        <w:tc>
          <w:tcPr>
            <w:tcW w:w="7668" w:type="dxa"/>
          </w:tcPr>
          <w:p w:rsidR="00280783" w:rsidRPr="00BA3A31" w:rsidRDefault="00280783" w:rsidP="00476EB5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280783" w:rsidRPr="00BA3A31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0783" w:rsidRPr="00BA3A31" w:rsidTr="00476EB5">
        <w:tc>
          <w:tcPr>
            <w:tcW w:w="7668" w:type="dxa"/>
          </w:tcPr>
          <w:p w:rsidR="00280783" w:rsidRPr="00BA3A31" w:rsidRDefault="00280783" w:rsidP="00280783">
            <w:pPr>
              <w:keepNext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BA3A3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ПАСПОРТ рабочей ПРОГРАММЫ УЧЕБНОЙ ДИСЦИПЛИНЫ</w:t>
            </w:r>
          </w:p>
          <w:p w:rsidR="00280783" w:rsidRPr="00BA3A31" w:rsidRDefault="00280783" w:rsidP="0047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280783" w:rsidRPr="00BA3A31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80783" w:rsidRPr="00BA3A31" w:rsidTr="00476EB5">
        <w:tc>
          <w:tcPr>
            <w:tcW w:w="7668" w:type="dxa"/>
          </w:tcPr>
          <w:p w:rsidR="00280783" w:rsidRPr="00BA3A31" w:rsidRDefault="00280783" w:rsidP="00280783">
            <w:pPr>
              <w:keepNext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BA3A3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СТРУКТУРА и ПРИМЕРНОЕ содержание УЧЕБНОЙ ДИСЦИПЛИНЫ</w:t>
            </w:r>
          </w:p>
          <w:p w:rsidR="00280783" w:rsidRPr="00BA3A31" w:rsidRDefault="00280783" w:rsidP="00476EB5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280783" w:rsidRPr="00BA3A31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80783" w:rsidRPr="00BA3A31" w:rsidTr="00476EB5">
        <w:trPr>
          <w:trHeight w:val="670"/>
        </w:trPr>
        <w:tc>
          <w:tcPr>
            <w:tcW w:w="7668" w:type="dxa"/>
          </w:tcPr>
          <w:p w:rsidR="00280783" w:rsidRPr="00BA3A31" w:rsidRDefault="00280783" w:rsidP="00280783">
            <w:pPr>
              <w:keepNext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BA3A3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условия реализации рабочей программы учебной дисциплины</w:t>
            </w:r>
          </w:p>
          <w:p w:rsidR="00280783" w:rsidRPr="00BA3A31" w:rsidRDefault="00280783" w:rsidP="00476EB5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280783" w:rsidRPr="00BA3A31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280783" w:rsidRPr="00BA3A31" w:rsidTr="00476EB5">
        <w:tc>
          <w:tcPr>
            <w:tcW w:w="7668" w:type="dxa"/>
          </w:tcPr>
          <w:p w:rsidR="00280783" w:rsidRPr="00BA3A31" w:rsidRDefault="00280783" w:rsidP="00280783">
            <w:pPr>
              <w:keepNext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BA3A3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280783" w:rsidRPr="00BA3A31" w:rsidRDefault="00280783" w:rsidP="00476EB5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280783" w:rsidRPr="00BA3A31" w:rsidRDefault="00280783" w:rsidP="00476EB5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280783" w:rsidRPr="00BA3A31" w:rsidRDefault="00280783" w:rsidP="00476EB5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280783" w:rsidRPr="00BA3A31" w:rsidRDefault="00280783" w:rsidP="00476EB5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280783" w:rsidRPr="00BA3A31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280783" w:rsidRPr="00BA3A31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0783" w:rsidRPr="00BA3A31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0783" w:rsidRPr="00BA3A31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783" w:rsidRDefault="00280783" w:rsidP="0028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lastRenderedPageBreak/>
        <w:t>ПАСПОРТ РАБОЧЕЙ ПРОГРАММЫ ОБЩЕОБРАЗОВАТЕЛЬНОЙ УЧЕБНОЙ ДИСЦИПЛИНЫ</w:t>
      </w: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ОГСЭ. 03__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Иностранный язык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1.1. Область применения программы</w:t>
      </w: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является частью основной профессиональной образовательной программы – программы подготовки специалистов среднего звена (далее ОПОП-ППССЗ) в соответствии с ФГОС СПО по специальности 39.02.01 Социальная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80783" w:rsidRPr="003B49A4" w:rsidRDefault="00280783" w:rsidP="00280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9A4">
        <w:rPr>
          <w:rFonts w:ascii="Times New Roman" w:hAnsi="Times New Roman" w:cs="Times New Roman"/>
          <w:bCs/>
          <w:sz w:val="24"/>
          <w:szCs w:val="24"/>
        </w:rPr>
        <w:t xml:space="preserve">Программа предназначена для реализации </w:t>
      </w:r>
      <w:r>
        <w:rPr>
          <w:rFonts w:ascii="Times New Roman" w:hAnsi="Times New Roman" w:cs="Times New Roman"/>
          <w:bCs/>
          <w:sz w:val="24"/>
          <w:szCs w:val="24"/>
        </w:rPr>
        <w:t>требований ФГОС СПО по специальности</w:t>
      </w:r>
      <w:r w:rsidRPr="003B49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9A4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>39.02.01 Социальная работа</w:t>
      </w:r>
      <w:r w:rsidRPr="003B49A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80783" w:rsidRPr="003B49A4" w:rsidRDefault="00280783" w:rsidP="00280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B49A4">
        <w:rPr>
          <w:rFonts w:ascii="Times New Roman" w:hAnsi="Times New Roman" w:cs="Times New Roman"/>
          <w:bCs/>
          <w:sz w:val="24"/>
          <w:szCs w:val="32"/>
        </w:rPr>
        <w:t xml:space="preserve">Рабочая программа дисциплины может использоваться для обеспечения образовательного процесса инвалидов и лиц с ограниченными возможностями здоровья. </w:t>
      </w: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83" w:rsidRPr="0014319D" w:rsidRDefault="00280783" w:rsidP="00280783">
      <w:pPr>
        <w:pStyle w:val="ab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дисциплины в структуре основной профессиональной образовательной программы:</w:t>
      </w:r>
    </w:p>
    <w:p w:rsidR="00280783" w:rsidRPr="0014319D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80783" w:rsidRPr="00841447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«Иностранный язык» относится к общему гуманитарному и социально-экономическому циклу основной профессиона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образовательной программы.</w:t>
      </w:r>
    </w:p>
    <w:p w:rsidR="00280783" w:rsidRPr="00841447" w:rsidRDefault="00280783" w:rsidP="00280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47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Профессионально ориентированное содержание </w:t>
      </w:r>
      <w:r>
        <w:rPr>
          <w:rFonts w:ascii="Times New Roman" w:hAnsi="Times New Roman" w:cs="Times New Roman"/>
          <w:sz w:val="24"/>
          <w:szCs w:val="24"/>
        </w:rPr>
        <w:t xml:space="preserve">нацелено на формирование </w:t>
      </w:r>
      <w:r w:rsidRPr="00841447">
        <w:rPr>
          <w:rFonts w:ascii="Times New Roman" w:hAnsi="Times New Roman" w:cs="Times New Roman"/>
          <w:sz w:val="24"/>
          <w:szCs w:val="24"/>
        </w:rPr>
        <w:t>коммуникативной компетенции в деловой и вы</w:t>
      </w:r>
      <w:r>
        <w:rPr>
          <w:rFonts w:ascii="Times New Roman" w:hAnsi="Times New Roman" w:cs="Times New Roman"/>
          <w:sz w:val="24"/>
          <w:szCs w:val="24"/>
        </w:rPr>
        <w:t xml:space="preserve">бранной профессиональной сфере, </w:t>
      </w:r>
      <w:r w:rsidRPr="00841447">
        <w:rPr>
          <w:rFonts w:ascii="Times New Roman" w:hAnsi="Times New Roman" w:cs="Times New Roman"/>
          <w:sz w:val="24"/>
          <w:szCs w:val="24"/>
        </w:rPr>
        <w:t>а также на освоение, повторение и закрепление грамматических и лексически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841447">
        <w:rPr>
          <w:rFonts w:ascii="Times New Roman" w:hAnsi="Times New Roman" w:cs="Times New Roman"/>
          <w:sz w:val="24"/>
          <w:szCs w:val="24"/>
        </w:rPr>
        <w:t>структур, которые наиболее часто используют</w:t>
      </w:r>
      <w:r>
        <w:rPr>
          <w:rFonts w:ascii="Times New Roman" w:hAnsi="Times New Roman" w:cs="Times New Roman"/>
          <w:sz w:val="24"/>
          <w:szCs w:val="24"/>
        </w:rPr>
        <w:t xml:space="preserve">ся в деловой и профессиональной речи. </w:t>
      </w:r>
      <w:r w:rsidRPr="00841447">
        <w:rPr>
          <w:rFonts w:ascii="Times New Roman" w:hAnsi="Times New Roman" w:cs="Times New Roman"/>
          <w:sz w:val="24"/>
          <w:szCs w:val="24"/>
        </w:rPr>
        <w:t>При этом к учебному материалу предъявляются следующие требования:</w:t>
      </w:r>
    </w:p>
    <w:p w:rsidR="00280783" w:rsidRPr="00841447" w:rsidRDefault="00280783" w:rsidP="00280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47">
        <w:rPr>
          <w:rFonts w:ascii="Times New Roman" w:hAnsi="Times New Roman" w:cs="Times New Roman"/>
          <w:sz w:val="24"/>
          <w:szCs w:val="24"/>
        </w:rPr>
        <w:t>• аутентичность;</w:t>
      </w:r>
    </w:p>
    <w:p w:rsidR="00280783" w:rsidRPr="00841447" w:rsidRDefault="00280783" w:rsidP="00280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47">
        <w:rPr>
          <w:rFonts w:ascii="Times New Roman" w:hAnsi="Times New Roman" w:cs="Times New Roman"/>
          <w:sz w:val="24"/>
          <w:szCs w:val="24"/>
        </w:rPr>
        <w:t>• высокая коммуникативная ценность (употребит</w:t>
      </w:r>
      <w:r>
        <w:rPr>
          <w:rFonts w:ascii="Times New Roman" w:hAnsi="Times New Roman" w:cs="Times New Roman"/>
          <w:sz w:val="24"/>
          <w:szCs w:val="24"/>
        </w:rPr>
        <w:t>ельность), в том числе в ситуа</w:t>
      </w:r>
      <w:r w:rsidRPr="00841447">
        <w:rPr>
          <w:rFonts w:ascii="Times New Roman" w:hAnsi="Times New Roman" w:cs="Times New Roman"/>
          <w:sz w:val="24"/>
          <w:szCs w:val="24"/>
        </w:rPr>
        <w:t>циях делового и профессионального общения;</w:t>
      </w:r>
    </w:p>
    <w:p w:rsidR="00280783" w:rsidRPr="00841447" w:rsidRDefault="00280783" w:rsidP="00280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47">
        <w:rPr>
          <w:rFonts w:ascii="Times New Roman" w:hAnsi="Times New Roman" w:cs="Times New Roman"/>
          <w:sz w:val="24"/>
          <w:szCs w:val="24"/>
        </w:rPr>
        <w:t>• познавательность и культуроведческая направленность;</w:t>
      </w:r>
    </w:p>
    <w:p w:rsidR="00280783" w:rsidRPr="00841447" w:rsidRDefault="00280783" w:rsidP="00280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447">
        <w:rPr>
          <w:rFonts w:ascii="Times New Roman" w:hAnsi="Times New Roman" w:cs="Times New Roman"/>
          <w:sz w:val="24"/>
          <w:szCs w:val="24"/>
        </w:rPr>
        <w:t>• обеспечение условий обучения, близких к ус</w:t>
      </w:r>
      <w:r>
        <w:rPr>
          <w:rFonts w:ascii="Times New Roman" w:hAnsi="Times New Roman" w:cs="Times New Roman"/>
          <w:sz w:val="24"/>
          <w:szCs w:val="24"/>
        </w:rPr>
        <w:t>ловиям реального общения (моти</w:t>
      </w:r>
      <w:r w:rsidRPr="00841447">
        <w:rPr>
          <w:rFonts w:ascii="Times New Roman" w:hAnsi="Times New Roman" w:cs="Times New Roman"/>
          <w:sz w:val="24"/>
          <w:szCs w:val="24"/>
        </w:rPr>
        <w:t>вированность и целенаправленность, активно</w:t>
      </w:r>
      <w:r>
        <w:rPr>
          <w:rFonts w:ascii="Times New Roman" w:hAnsi="Times New Roman" w:cs="Times New Roman"/>
          <w:sz w:val="24"/>
          <w:szCs w:val="24"/>
        </w:rPr>
        <w:t xml:space="preserve">е взаимодействие, использование </w:t>
      </w:r>
      <w:r w:rsidRPr="00841447">
        <w:rPr>
          <w:rFonts w:ascii="Times New Roman" w:hAnsi="Times New Roman" w:cs="Times New Roman"/>
          <w:sz w:val="24"/>
          <w:szCs w:val="24"/>
        </w:rPr>
        <w:t>вербальных и невербальных средств коммуникации и др.).</w:t>
      </w:r>
    </w:p>
    <w:p w:rsidR="00280783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Цели и задачи дисциплины - требования к результатам освоения дисциплины:</w:t>
      </w:r>
    </w:p>
    <w:p w:rsidR="00280783" w:rsidRPr="00B3113A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311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Содержание программы учебной дисциплины «Английский язык» направлено 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11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достижение следующих </w:t>
      </w:r>
      <w:r w:rsidRPr="00B311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целей</w:t>
      </w:r>
      <w:r w:rsidRPr="00B311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:rsidR="00280783" w:rsidRPr="00B3113A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311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• формирование представлений об английском 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зыке как о языке международного </w:t>
      </w:r>
      <w:r w:rsidRPr="00B311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общения и средстве приобщения к ценностям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мировой культуры и национальных </w:t>
      </w:r>
      <w:r w:rsidRPr="00B311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культур;</w:t>
      </w:r>
    </w:p>
    <w:p w:rsidR="00280783" w:rsidRPr="00B3113A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311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• формирование коммуникативной компетенции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позволяющей свободно общаться </w:t>
      </w:r>
      <w:r w:rsidRPr="00B311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 английском языке в различных формах и на различные темы, в том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числе </w:t>
      </w:r>
      <w:r w:rsidRPr="00B311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сфере профессиональной деятельности, с у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четом приобретенного словарного </w:t>
      </w:r>
      <w:r w:rsidRPr="00B311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запаса, а также условий, мотивов и целей общения;</w:t>
      </w:r>
    </w:p>
    <w:p w:rsidR="00280783" w:rsidRPr="00B3113A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311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• формирование и развитие всех компонент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ов коммуникативной компетенции: </w:t>
      </w:r>
      <w:r w:rsidRPr="00B311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лингвистической, социолингвистической, дискурсивной, социокультурной,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11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социальной, стратегической и предметной;</w:t>
      </w:r>
    </w:p>
    <w:p w:rsidR="00280783" w:rsidRPr="00B3113A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311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• воспитание личности, способной и желающей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участвовать в общении на меж</w:t>
      </w:r>
      <w:r w:rsidRPr="00B311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культурном уровне;</w:t>
      </w:r>
    </w:p>
    <w:p w:rsidR="00280783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311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• воспитание уважительного отношения к др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угим культурам и социальным суб</w:t>
      </w:r>
      <w:r w:rsidRPr="00B3113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культурам.</w:t>
      </w:r>
    </w:p>
    <w:p w:rsidR="00280783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учебной дисциплины студент </w:t>
      </w:r>
      <w:r w:rsidRPr="00B661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должен уметь:</w:t>
      </w:r>
      <w:r w:rsidRPr="008A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0783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общаться (устно и письменно) на иностранном языке на профессиональные и </w:t>
      </w:r>
      <w:r w:rsidRPr="008A60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повседневные темы, </w:t>
      </w:r>
    </w:p>
    <w:p w:rsidR="00280783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переводить (со словарем) иностранные тексты профессиональной направленности, </w:t>
      </w:r>
    </w:p>
    <w:p w:rsidR="00280783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самостоятельно совершенствовать устную и письменную речь, </w:t>
      </w:r>
    </w:p>
    <w:p w:rsidR="00280783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пополнять словарный запас. </w:t>
      </w:r>
    </w:p>
    <w:p w:rsidR="00280783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применять иноязычный текст в профессиональной деятельности.</w:t>
      </w:r>
    </w:p>
    <w:p w:rsidR="00280783" w:rsidRPr="00B661FD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учебной дисциплины студент </w:t>
      </w:r>
      <w:r w:rsidRPr="00B661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должен знать: </w:t>
      </w:r>
    </w:p>
    <w:p w:rsidR="00280783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 </w:t>
      </w:r>
    </w:p>
    <w:p w:rsidR="00280783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6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варианты применения языковых иноязычных единиц в профессиональной деятельности</w:t>
      </w:r>
    </w:p>
    <w:p w:rsidR="00280783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учебной дисциплины ориентировано на формирование у студента следующих компетенций: </w:t>
      </w:r>
    </w:p>
    <w:p w:rsidR="00280783" w:rsidRPr="0014319D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280783" w:rsidRPr="0014319D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2. Организовывать собственную деятельность, определять методы и способы выполнения профессиональных задач, оценивать их эффективность и качество. </w:t>
      </w:r>
    </w:p>
    <w:p w:rsidR="00280783" w:rsidRPr="0014319D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280783" w:rsidRPr="0014319D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Использовать информационно-коммуникационные технологии для совершенствования профессиональной деятельности. </w:t>
      </w:r>
    </w:p>
    <w:p w:rsidR="00280783" w:rsidRPr="0014319D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280783" w:rsidRPr="0014319D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9. Быть готовым к смене технологий в профессиональной деятельности. </w:t>
      </w:r>
    </w:p>
    <w:p w:rsidR="00280783" w:rsidRPr="0014319D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1.1. Диагностировать ТЖС у лиц пожилого возраста и инвалидов с определением видов необходимой помощи. </w:t>
      </w:r>
    </w:p>
    <w:p w:rsidR="00280783" w:rsidRPr="0014319D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1.2. Координировать работу по социально-бытовому обслуживанию клиента. </w:t>
      </w:r>
    </w:p>
    <w:p w:rsidR="00280783" w:rsidRPr="0014319D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1.3. Осуществлять социальный патронат клиента, в том числе содействовать в оказании медико-социального патронажа. </w:t>
      </w:r>
    </w:p>
    <w:p w:rsidR="00280783" w:rsidRPr="0014319D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1.4. Создавать необходимые условия для адаптации и социальной реабилитации лицам пожилого возраста и инвалидам. </w:t>
      </w:r>
    </w:p>
    <w:p w:rsidR="00280783" w:rsidRPr="0014319D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1.5. Проводить профилактику возникновения новых ТЖС у лиц пожилого возраста и инвалидов. </w:t>
      </w:r>
    </w:p>
    <w:p w:rsidR="00280783" w:rsidRPr="0014319D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2.1. Диагностировать ТЖС семьи и детей с определением видов необходимой помощи. ПК 2.2. Координировать работу по преобразованию ТЖС в семье и у детей.</w:t>
      </w:r>
    </w:p>
    <w:p w:rsidR="00280783" w:rsidRPr="0014319D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2.3. Осуществлять патронат семей и детей, находящихся в ТЖС (сопровождение, опекунство, попечительство, патронаж). </w:t>
      </w:r>
    </w:p>
    <w:p w:rsidR="00280783" w:rsidRPr="0014319D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2.4. Создавать необходимые условия для адаптации и социальной реабилитации различных типов семей и детей, находящихся в ТЖС. </w:t>
      </w:r>
    </w:p>
    <w:p w:rsidR="00280783" w:rsidRPr="0014319D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2.5. Проводить профилактику возникновения новых ТЖС в различных типах семей и у детей. </w:t>
      </w:r>
    </w:p>
    <w:p w:rsidR="00280783" w:rsidRPr="0014319D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3.1. Диагностировать ТЖС у лиц из групп риска. </w:t>
      </w:r>
    </w:p>
    <w:p w:rsidR="00280783" w:rsidRPr="0014319D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3.2. Координировать работу по преобразованию ТЖС у лиц из групп риска. </w:t>
      </w:r>
    </w:p>
    <w:p w:rsidR="00280783" w:rsidRPr="0014319D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3.3. Осуществлять патронат лиц из групп риска (сопровождение, опекунство, попечительство, патронаж). </w:t>
      </w:r>
    </w:p>
    <w:p w:rsidR="00280783" w:rsidRPr="0014319D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3.4. Создавать необходимые условия для адаптации и социальной реабилитации лиц из групп риска. </w:t>
      </w:r>
    </w:p>
    <w:p w:rsidR="00280783" w:rsidRDefault="00280783" w:rsidP="0028078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3.5. Проводить профилактику возникновения новых ТЖС у лиц из групп риска. </w:t>
      </w: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1.4. Профильная составляющая (направленность) указанной учебной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дисциплины.</w:t>
      </w:r>
    </w:p>
    <w:p w:rsidR="00280783" w:rsidRPr="005D44B0" w:rsidRDefault="00280783" w:rsidP="002807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учебной дисциплины «Иностранный язык» в </w:t>
      </w:r>
      <w:r w:rsidRPr="00F53829">
        <w:rPr>
          <w:rFonts w:ascii="Times New Roman" w:hAnsi="Times New Roman" w:cs="Times New Roman"/>
          <w:bCs/>
          <w:sz w:val="24"/>
          <w:szCs w:val="32"/>
        </w:rPr>
        <w:t xml:space="preserve">ОП </w:t>
      </w:r>
      <w:r w:rsidRPr="00F53829">
        <w:rPr>
          <w:rFonts w:ascii="Times New Roman" w:hAnsi="Times New Roman" w:cs="Times New Roman"/>
          <w:bCs/>
          <w:i/>
          <w:sz w:val="24"/>
          <w:szCs w:val="32"/>
        </w:rPr>
        <w:t>39.02.01.</w:t>
      </w:r>
      <w:r w:rsidRPr="006B7C40">
        <w:rPr>
          <w:rFonts w:ascii="Times New Roman" w:hAnsi="Times New Roman" w:cs="Times New Roman"/>
          <w:bCs/>
          <w:i/>
          <w:sz w:val="24"/>
          <w:szCs w:val="32"/>
        </w:rPr>
        <w:t xml:space="preserve"> Социальная работа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уделяется правильному и грамотному построению диалогов и монологической речи, устным выступлениям обучающихся на уроках. </w:t>
      </w:r>
    </w:p>
    <w:p w:rsidR="00280783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Профильная составляющая отражается в требованиях к подготовке  обучающихся в части: общей системы знаний; умений; практического использования приобретенных знаний и умений: индивидуального учебного опыта в выполнении исследовательских работ.</w:t>
      </w:r>
    </w:p>
    <w:p w:rsidR="00280783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Профильная направленность учебной дисциплины «Иностранный язык» осуществляется через выполнение самостоятельных работ и определение уровня освоения дидактических единиц.</w:t>
      </w: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lastRenderedPageBreak/>
        <w:t>СТРУКТУРА И СОДЕРЖАНИЕ УЧЕБНОЙ ДИСЦИПЛИНЫ</w:t>
      </w: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учебной дисциплины и виды учебной работы</w:t>
      </w:r>
    </w:p>
    <w:p w:rsidR="00280783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280783" w:rsidTr="00476EB5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0783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0783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280783" w:rsidTr="00476EB5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0783" w:rsidRDefault="00280783" w:rsidP="00476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0783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258</w:t>
            </w:r>
          </w:p>
        </w:tc>
      </w:tr>
      <w:tr w:rsidR="00280783" w:rsidTr="00476EB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0783" w:rsidRDefault="00280783" w:rsidP="00476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0783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172</w:t>
            </w:r>
          </w:p>
        </w:tc>
      </w:tr>
      <w:tr w:rsidR="00280783" w:rsidTr="00476EB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0783" w:rsidRDefault="00280783" w:rsidP="00476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783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80783" w:rsidTr="00476EB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0783" w:rsidRDefault="00280783" w:rsidP="00476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лабораторные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783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80783" w:rsidTr="00476EB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0783" w:rsidRDefault="00280783" w:rsidP="00476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0783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172</w:t>
            </w:r>
          </w:p>
        </w:tc>
      </w:tr>
      <w:tr w:rsidR="00280783" w:rsidTr="00476EB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0783" w:rsidRDefault="00280783" w:rsidP="00476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783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80783" w:rsidTr="00476EB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0783" w:rsidRDefault="00280783" w:rsidP="00476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курсовая работа (проект)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783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80783" w:rsidTr="00476EB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0783" w:rsidRDefault="00280783" w:rsidP="00476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0783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86</w:t>
            </w:r>
          </w:p>
        </w:tc>
      </w:tr>
      <w:tr w:rsidR="00280783" w:rsidTr="00476EB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0783" w:rsidRDefault="00280783" w:rsidP="00476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783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80783" w:rsidTr="00476EB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0783" w:rsidRDefault="00280783" w:rsidP="00476EB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над курсовой работой (проектом)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783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80783" w:rsidTr="00476EB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0783" w:rsidRDefault="00280783" w:rsidP="00476EB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проектное задание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783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80783" w:rsidTr="00476EB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0783" w:rsidRDefault="00280783" w:rsidP="00476EB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внеаудиторной самостоятельной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783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80783" w:rsidTr="00476EB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0783" w:rsidRDefault="00280783" w:rsidP="00476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Итоговая аттестация в форме:   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783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80783" w:rsidTr="00476EB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0783" w:rsidRDefault="00280783" w:rsidP="00476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Дифференцированный зачет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0783" w:rsidRDefault="00280783" w:rsidP="0047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2</w:t>
            </w:r>
          </w:p>
        </w:tc>
      </w:tr>
    </w:tbl>
    <w:p w:rsidR="00280783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83" w:rsidRDefault="00280783" w:rsidP="002807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sectPr w:rsidR="00280783" w:rsidSect="00D048F3"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280783" w:rsidRDefault="00280783" w:rsidP="002807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80783" w:rsidRPr="006B7C40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Тематический план и содержание учебной дисциплины </w:t>
      </w:r>
    </w:p>
    <w:p w:rsidR="00280783" w:rsidRPr="006B7C40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«Иностранный язык»</w:t>
      </w: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386"/>
        <w:gridCol w:w="1134"/>
        <w:gridCol w:w="3686"/>
        <w:gridCol w:w="1134"/>
        <w:gridCol w:w="1211"/>
      </w:tblGrid>
      <w:tr w:rsidR="00280783" w:rsidTr="00476EB5">
        <w:tc>
          <w:tcPr>
            <w:tcW w:w="2235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Наименование разделов и тем</w:t>
            </w:r>
          </w:p>
        </w:tc>
        <w:tc>
          <w:tcPr>
            <w:tcW w:w="5386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Содержание учебного материала, лабораторные и практические работы</w:t>
            </w:r>
          </w:p>
        </w:tc>
        <w:tc>
          <w:tcPr>
            <w:tcW w:w="1134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Объем часов лабораторных и практических работ</w:t>
            </w:r>
          </w:p>
        </w:tc>
        <w:tc>
          <w:tcPr>
            <w:tcW w:w="3686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Самостоятельная работа обучающегося</w:t>
            </w:r>
          </w:p>
        </w:tc>
        <w:tc>
          <w:tcPr>
            <w:tcW w:w="1134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Объем часов самостоятельной работы</w:t>
            </w:r>
          </w:p>
        </w:tc>
        <w:tc>
          <w:tcPr>
            <w:tcW w:w="1211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Уровень освоения</w:t>
            </w:r>
          </w:p>
        </w:tc>
      </w:tr>
      <w:tr w:rsidR="00280783" w:rsidTr="00476EB5">
        <w:tc>
          <w:tcPr>
            <w:tcW w:w="2235" w:type="dxa"/>
          </w:tcPr>
          <w:p w:rsidR="00280783" w:rsidRDefault="00280783" w:rsidP="00476EB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</w:t>
            </w:r>
          </w:p>
          <w:p w:rsidR="00280783" w:rsidRPr="000F3659" w:rsidRDefault="00280783" w:rsidP="00476EB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>Деловой английский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280783" w:rsidRPr="0024573F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№1.</w:t>
            </w:r>
            <w:r w:rsidRPr="00245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Резюме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24573F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№2.</w:t>
            </w:r>
            <w:r w:rsidRPr="00245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правильно вести переговоры?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80783" w:rsidRPr="0024573F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№3.</w:t>
            </w:r>
            <w:r w:rsidRPr="00245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Разговор по телефону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24573F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№4.</w:t>
            </w:r>
            <w:r w:rsidRPr="00245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написать записки и факс?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80783" w:rsidRPr="0024573F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№5.</w:t>
            </w:r>
            <w:r w:rsidRPr="00245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4573F">
              <w:rPr>
                <w:rFonts w:ascii="Times New Roman" w:eastAsia="Calibri" w:hAnsi="Times New Roman" w:cs="Times New Roman"/>
                <w:sz w:val="24"/>
                <w:szCs w:val="24"/>
              </w:rPr>
              <w:t>Как написать электронное письмо?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80783" w:rsidRPr="0024573F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№6.</w:t>
            </w:r>
            <w:r w:rsidRPr="00245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написать письмо?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80783" w:rsidRPr="0024573F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№7.</w:t>
            </w:r>
            <w:r w:rsidRPr="00245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написать повестку дня и протокол?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80783" w:rsidRPr="006B7C40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№8.</w:t>
            </w:r>
            <w:r w:rsidRPr="00245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написать </w:t>
            </w:r>
            <w:r w:rsidRPr="006B7C40">
              <w:rPr>
                <w:rFonts w:ascii="Times New Roman" w:eastAsia="Calibri" w:hAnsi="Times New Roman" w:cs="Times New Roman"/>
                <w:sz w:val="24"/>
                <w:szCs w:val="24"/>
              </w:rPr>
              <w:t>контракт?</w:t>
            </w:r>
            <w:r w:rsidRPr="006B7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80783" w:rsidRPr="0024573F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№9.</w:t>
            </w:r>
            <w:r w:rsidRPr="00245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подготовиться к презентации?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80783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№10.</w:t>
            </w:r>
            <w:r w:rsidRPr="00245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4573F">
              <w:rPr>
                <w:rFonts w:ascii="Times New Roman" w:eastAsia="Calibri" w:hAnsi="Times New Roman" w:cs="Times New Roman"/>
                <w:sz w:val="24"/>
                <w:szCs w:val="24"/>
              </w:rPr>
              <w:t>Моя будущая профессия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№11.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стать социальным работником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80783" w:rsidRPr="003B49A4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280783" w:rsidRDefault="00280783" w:rsidP="00476EB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Герундий</w:t>
            </w:r>
          </w:p>
        </w:tc>
        <w:tc>
          <w:tcPr>
            <w:tcW w:w="1134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280783" w:rsidRPr="00BD1888" w:rsidRDefault="00280783" w:rsidP="00476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№1.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D1888">
              <w:rPr>
                <w:rFonts w:ascii="Times New Roman" w:eastAsia="Calibri" w:hAnsi="Times New Roman" w:cs="Times New Roman"/>
                <w:sz w:val="24"/>
                <w:szCs w:val="24"/>
              </w:rPr>
              <w:t>Резюме</w:t>
            </w:r>
          </w:p>
          <w:p w:rsidR="00280783" w:rsidRPr="00BD1888" w:rsidRDefault="00280783" w:rsidP="00476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D1888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Электронное письмо</w:t>
            </w:r>
          </w:p>
          <w:p w:rsidR="00280783" w:rsidRPr="00BD1888" w:rsidRDefault="00280783" w:rsidP="00476E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№3.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D1888">
              <w:rPr>
                <w:rFonts w:ascii="Times New Roman" w:eastAsia="Calibri" w:hAnsi="Times New Roman" w:cs="Times New Roman"/>
                <w:sz w:val="24"/>
                <w:szCs w:val="24"/>
              </w:rPr>
              <w:t>Личное письмо</w:t>
            </w:r>
          </w:p>
          <w:p w:rsidR="00280783" w:rsidRPr="00BD1888" w:rsidRDefault="00280783" w:rsidP="00476E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1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№4.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Pr="00BD1888">
              <w:rPr>
                <w:rFonts w:ascii="Times New Roman" w:eastAsia="Calibri" w:hAnsi="Times New Roman" w:cs="Times New Roman"/>
                <w:sz w:val="24"/>
                <w:szCs w:val="24"/>
              </w:rPr>
              <w:t>Повестка дня, протокол</w:t>
            </w:r>
          </w:p>
          <w:p w:rsidR="00280783" w:rsidRPr="00BD1888" w:rsidRDefault="00280783" w:rsidP="00476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№5.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D1888">
              <w:rPr>
                <w:rFonts w:ascii="Times New Roman" w:eastAsia="Calibri" w:hAnsi="Times New Roman" w:cs="Times New Roman"/>
                <w:sz w:val="24"/>
                <w:szCs w:val="24"/>
              </w:rPr>
              <w:t>Доклад: Виды контрактов</w:t>
            </w:r>
          </w:p>
          <w:p w:rsidR="00280783" w:rsidRPr="00BD1888" w:rsidRDefault="00280783" w:rsidP="00476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Самостоятельная работа №6. </w:t>
            </w:r>
            <w:r w:rsidRPr="00BD1888">
              <w:rPr>
                <w:rFonts w:ascii="Times New Roman" w:eastAsia="Calibri" w:hAnsi="Times New Roman" w:cs="Times New Roman"/>
                <w:sz w:val="24"/>
                <w:szCs w:val="24"/>
              </w:rPr>
              <w:t>Советы как сделать презентацию</w:t>
            </w:r>
          </w:p>
          <w:p w:rsidR="00280783" w:rsidRPr="002070E2" w:rsidRDefault="00280783" w:rsidP="00476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№7.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D1888">
              <w:rPr>
                <w:rFonts w:ascii="Times New Roman" w:eastAsia="Calibri" w:hAnsi="Times New Roman" w:cs="Times New Roman"/>
                <w:sz w:val="24"/>
                <w:szCs w:val="24"/>
              </w:rPr>
              <w:t>Эссе: Моя будущая профессии</w:t>
            </w:r>
          </w:p>
          <w:p w:rsidR="00280783" w:rsidRPr="002070E2" w:rsidRDefault="00280783" w:rsidP="00476E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№8.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Советы как стать социальным работником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211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2,3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80783" w:rsidTr="00476EB5">
        <w:tc>
          <w:tcPr>
            <w:tcW w:w="2235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Pr="00BB1A8D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B1A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3686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Pr="00BB1A8D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B1A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1211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80783" w:rsidTr="00476EB5">
        <w:tc>
          <w:tcPr>
            <w:tcW w:w="2235" w:type="dxa"/>
          </w:tcPr>
          <w:p w:rsidR="00280783" w:rsidRDefault="00280783" w:rsidP="00476EB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</w:t>
            </w:r>
          </w:p>
          <w:p w:rsidR="00280783" w:rsidRPr="00862CB7" w:rsidRDefault="00280783" w:rsidP="00476EB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C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Судебная власть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Практическая работа №12.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Судебная власть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Практическая работа № 13.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Виды судов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№14.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Обязанности судей и присяжных заседателей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№15.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Виды дел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№16.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Этапы судебного процесса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№17.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Присяжные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24573F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№18.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Виды судебных дел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№19.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Суд над несовершеннолетними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№20.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Смертный приговор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№21.</w:t>
            </w:r>
            <w:r w:rsidRPr="00144F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Криминология.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№22.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Преступность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№23.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Причины преступлений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№24.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Из истории наказаний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3B49A4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Грамматический материал: </w:t>
            </w:r>
          </w:p>
          <w:p w:rsidR="00280783" w:rsidRPr="006B7C40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Инфинитив, Причастие 1.</w:t>
            </w:r>
          </w:p>
        </w:tc>
        <w:tc>
          <w:tcPr>
            <w:tcW w:w="1134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280783" w:rsidRPr="00BD1888" w:rsidRDefault="00280783" w:rsidP="00476E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работа №9.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D18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Доклад: Виды судов Великобритании, США, России</w:t>
            </w:r>
          </w:p>
          <w:p w:rsidR="00280783" w:rsidRPr="00BD1888" w:rsidRDefault="00280783" w:rsidP="00476E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№10.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D1888">
              <w:rPr>
                <w:rFonts w:ascii="Times New Roman" w:eastAsia="Calibri" w:hAnsi="Times New Roman" w:cs="Times New Roman"/>
                <w:sz w:val="24"/>
                <w:szCs w:val="24"/>
              </w:rPr>
              <w:t>Таблица: Обязанности судей и присяжных</w:t>
            </w:r>
          </w:p>
          <w:p w:rsidR="00280783" w:rsidRDefault="00280783" w:rsidP="00476E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211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2,3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80783" w:rsidTr="00476EB5">
        <w:tc>
          <w:tcPr>
            <w:tcW w:w="2235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Pr="00BB1A8D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B1A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3686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Pr="00BB1A8D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B1A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211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80783" w:rsidTr="00476EB5">
        <w:tc>
          <w:tcPr>
            <w:tcW w:w="2235" w:type="dxa"/>
          </w:tcPr>
          <w:p w:rsidR="00280783" w:rsidRDefault="00280783" w:rsidP="00476EB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</w:t>
            </w:r>
          </w:p>
          <w:p w:rsidR="00280783" w:rsidRPr="00862CB7" w:rsidRDefault="00280783" w:rsidP="00476EB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CB7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Законодательная власть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№25.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Законодательная власть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№26.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Правовая система Англии и Уэльса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№27</w:t>
            </w:r>
            <w:r w:rsidRPr="00144F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Правовая система США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№28.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Организационно – правовые формы (виды) компаний в США и Великобритании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№29.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Закон и общество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№30.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Первые законы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№31.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Первые законы Древней Греции и Рима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Практическая работа №32.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Великая Хартия Вольностей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№33.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Образование Британских законов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№34.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Петиция о правах.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80783" w:rsidRPr="00144F27" w:rsidRDefault="00280783" w:rsidP="00476E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№35.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Билль о правах 1989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№36.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Европейские законы 19 века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№37.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Знаменитые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исторические правовые документы. </w:t>
            </w:r>
          </w:p>
          <w:p w:rsidR="00280783" w:rsidRPr="007944C0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№38.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Гражданский кодекс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№39.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Права человека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№40.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Международный кодекс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№41.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истории полиции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№42.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Британская полиция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№43.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Полиция и общество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319D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№44.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Скот</w:t>
            </w:r>
            <w:r w:rsidRPr="005C4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>Лэнд</w:t>
            </w:r>
            <w:r w:rsidRPr="005C4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>Ярд</w:t>
            </w:r>
            <w:r w:rsidRPr="005C4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№45.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Знаменитые детективы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3B49A4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Грамматический материал: </w:t>
            </w:r>
          </w:p>
          <w:p w:rsidR="00280783" w:rsidRPr="003B49A4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Причастие 2. Согласование времен</w:t>
            </w:r>
          </w:p>
        </w:tc>
        <w:tc>
          <w:tcPr>
            <w:tcW w:w="1134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280783" w:rsidRPr="00BD1888" w:rsidRDefault="00280783" w:rsidP="00476E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работа №11.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D1888">
              <w:rPr>
                <w:rFonts w:ascii="Times New Roman" w:eastAsia="Calibri" w:hAnsi="Times New Roman" w:cs="Times New Roman"/>
                <w:sz w:val="24"/>
                <w:szCs w:val="24"/>
              </w:rPr>
              <w:t>Сравнительная таблица правовой системы США и Великобритании</w:t>
            </w:r>
          </w:p>
          <w:p w:rsidR="00280783" w:rsidRPr="00BD1888" w:rsidRDefault="00280783" w:rsidP="00476E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№12.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D1888">
              <w:rPr>
                <w:rFonts w:ascii="Times New Roman" w:eastAsia="Calibri" w:hAnsi="Times New Roman" w:cs="Times New Roman"/>
                <w:sz w:val="24"/>
                <w:szCs w:val="24"/>
              </w:rPr>
              <w:t>Эссе: Роль законов в обществе</w:t>
            </w:r>
          </w:p>
          <w:p w:rsidR="00280783" w:rsidRPr="00BD1888" w:rsidRDefault="00280783" w:rsidP="00476E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№13.</w:t>
            </w:r>
            <w:r w:rsidRPr="00BD1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Кроссворд</w:t>
            </w:r>
          </w:p>
          <w:p w:rsidR="00280783" w:rsidRPr="00BD1888" w:rsidRDefault="00280783" w:rsidP="00476E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№14.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D1888">
              <w:rPr>
                <w:rFonts w:ascii="Times New Roman" w:eastAsia="Calibri" w:hAnsi="Times New Roman" w:cs="Times New Roman"/>
                <w:sz w:val="24"/>
                <w:szCs w:val="24"/>
              </w:rPr>
              <w:t>Доклад: Знаменитые исторические  правовые документы</w:t>
            </w:r>
          </w:p>
          <w:p w:rsidR="00280783" w:rsidRPr="00BD1888" w:rsidRDefault="00280783" w:rsidP="00476E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№15.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D1888">
              <w:rPr>
                <w:rFonts w:ascii="Times New Roman" w:eastAsia="Calibri" w:hAnsi="Times New Roman" w:cs="Times New Roman"/>
                <w:sz w:val="24"/>
                <w:szCs w:val="24"/>
              </w:rPr>
              <w:t>Доклад: Знаменитые детективы</w:t>
            </w:r>
          </w:p>
          <w:p w:rsidR="00280783" w:rsidRPr="002070E2" w:rsidRDefault="00280783" w:rsidP="00476E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работа №16.</w:t>
            </w:r>
            <w:r w:rsidRPr="00BD1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Словарь по темам раздела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11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2,3</w:t>
            </w:r>
          </w:p>
        </w:tc>
      </w:tr>
      <w:tr w:rsidR="00280783" w:rsidTr="00476EB5">
        <w:tc>
          <w:tcPr>
            <w:tcW w:w="2235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Pr="00BB1A8D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B1A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42</w:t>
            </w:r>
          </w:p>
        </w:tc>
        <w:tc>
          <w:tcPr>
            <w:tcW w:w="3686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Pr="00BB1A8D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B1A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1211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80783" w:rsidTr="00476EB5">
        <w:tc>
          <w:tcPr>
            <w:tcW w:w="2235" w:type="dxa"/>
          </w:tcPr>
          <w:p w:rsidR="00280783" w:rsidRDefault="00280783" w:rsidP="00476EB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4.</w:t>
            </w:r>
          </w:p>
          <w:p w:rsidR="00280783" w:rsidRPr="00862CB7" w:rsidRDefault="00280783" w:rsidP="00476EB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CB7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Исполнительная власть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№46.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Исполнительная власть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№47.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Политическая система Великобритании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№48.</w:t>
            </w:r>
            <w:r w:rsidRPr="00144F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Политическая система США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№49.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Политическая 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система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№50.</w:t>
            </w:r>
            <w:r w:rsidRPr="00144F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>Терроризм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№51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>. Партии США и Великобритании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№52.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Теневой кабинет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№53.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Лорды и пэры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№54.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Обязанности президента и вице-президента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№55.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Обязанности королевы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№56.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Сенат и его функции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№57</w:t>
            </w:r>
            <w:r w:rsidRPr="00144F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Парламент и его функции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Pr="00144F27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№.58.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Президенты США. </w:t>
            </w:r>
          </w:p>
          <w:p w:rsidR="00280783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№59.</w:t>
            </w:r>
            <w:r w:rsidRPr="00144F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>Королевская семья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0783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№60.</w:t>
            </w:r>
            <w:r w:rsidRPr="00144F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>Принцесс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Диана. </w:t>
            </w:r>
          </w:p>
          <w:p w:rsidR="00280783" w:rsidRPr="003B49A4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280783" w:rsidRPr="003B49A4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времен. Косвенная и прямая речь.</w:t>
            </w:r>
          </w:p>
        </w:tc>
        <w:tc>
          <w:tcPr>
            <w:tcW w:w="1134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280783" w:rsidRPr="00BD1888" w:rsidRDefault="00280783" w:rsidP="00476E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работа №17.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D1888">
              <w:rPr>
                <w:rFonts w:ascii="Times New Roman" w:eastAsia="Calibri" w:hAnsi="Times New Roman" w:cs="Times New Roman"/>
                <w:sz w:val="24"/>
                <w:szCs w:val="24"/>
              </w:rPr>
              <w:t>Сравнительная таблица: Политическая система США, Великобритании и России</w:t>
            </w:r>
          </w:p>
          <w:p w:rsidR="00280783" w:rsidRPr="00BD1888" w:rsidRDefault="00280783" w:rsidP="00476E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№18.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D1888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обязанности королевы и парламента</w:t>
            </w:r>
          </w:p>
          <w:p w:rsidR="00280783" w:rsidRPr="002070E2" w:rsidRDefault="00280783" w:rsidP="00476E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Самостоятельная работа №19.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D1888">
              <w:rPr>
                <w:rFonts w:ascii="Times New Roman" w:eastAsia="Calibri" w:hAnsi="Times New Roman" w:cs="Times New Roman"/>
                <w:sz w:val="24"/>
                <w:szCs w:val="24"/>
              </w:rPr>
              <w:t>Доклад: Президенты США</w:t>
            </w:r>
          </w:p>
          <w:p w:rsidR="00280783" w:rsidRDefault="00280783" w:rsidP="00476E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№20.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D1888">
              <w:rPr>
                <w:rFonts w:ascii="Times New Roman" w:eastAsia="Calibri" w:hAnsi="Times New Roman" w:cs="Times New Roman"/>
                <w:sz w:val="24"/>
                <w:szCs w:val="24"/>
              </w:rPr>
              <w:t>Словарь по темам раздела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211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2,3</w:t>
            </w:r>
          </w:p>
        </w:tc>
      </w:tr>
      <w:tr w:rsidR="00280783" w:rsidTr="00476EB5">
        <w:tc>
          <w:tcPr>
            <w:tcW w:w="2235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Pr="00BB1A8D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B1A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3686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Pr="00BB1A8D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B1A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211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80783" w:rsidTr="00476EB5">
        <w:tc>
          <w:tcPr>
            <w:tcW w:w="2235" w:type="dxa"/>
          </w:tcPr>
          <w:p w:rsidR="00280783" w:rsidRPr="006B7C40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7C4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Раздел 5. </w:t>
            </w:r>
            <w:r w:rsidRPr="006B7C4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Поиск работы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28078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44C0">
              <w:rPr>
                <w:rStyle w:val="c2"/>
                <w:i/>
                <w:color w:val="000000"/>
              </w:rPr>
              <w:t>Практическая работа №61.</w:t>
            </w:r>
            <w:r>
              <w:rPr>
                <w:rStyle w:val="c2"/>
                <w:color w:val="000000"/>
              </w:rPr>
              <w:t xml:space="preserve"> Среднее образование Великобритании и США</w:t>
            </w:r>
          </w:p>
          <w:p w:rsidR="0028078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7944C0">
              <w:rPr>
                <w:rStyle w:val="c5"/>
                <w:bCs/>
                <w:i/>
                <w:color w:val="000000"/>
              </w:rPr>
              <w:t>Практическая работа №62.</w:t>
            </w:r>
            <w:r>
              <w:rPr>
                <w:rStyle w:val="c5"/>
                <w:b/>
                <w:bCs/>
                <w:color w:val="000000"/>
              </w:rPr>
              <w:t xml:space="preserve"> </w:t>
            </w:r>
            <w:r>
              <w:rPr>
                <w:rStyle w:val="c2"/>
                <w:color w:val="000000"/>
              </w:rPr>
              <w:t>Высшее образование Великобритании и США</w:t>
            </w:r>
          </w:p>
          <w:p w:rsidR="0028078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44C0">
              <w:rPr>
                <w:rStyle w:val="c2"/>
                <w:i/>
                <w:color w:val="000000"/>
              </w:rPr>
              <w:t>Практическая работа №63.</w:t>
            </w:r>
            <w:r>
              <w:rPr>
                <w:rStyle w:val="c2"/>
                <w:color w:val="000000"/>
              </w:rPr>
              <w:t xml:space="preserve"> Основные типы профессий.</w:t>
            </w:r>
          </w:p>
          <w:p w:rsidR="0028078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44C0">
              <w:rPr>
                <w:rStyle w:val="c2"/>
                <w:i/>
                <w:color w:val="000000"/>
              </w:rPr>
              <w:t>Практическая работа №64.</w:t>
            </w:r>
            <w:r>
              <w:rPr>
                <w:rStyle w:val="c2"/>
                <w:color w:val="000000"/>
              </w:rPr>
              <w:t xml:space="preserve">  Содействие трудоустройству</w:t>
            </w:r>
          </w:p>
          <w:p w:rsidR="00280783" w:rsidRPr="005D44B0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44C0">
              <w:rPr>
                <w:rStyle w:val="c2"/>
                <w:i/>
                <w:color w:val="000000"/>
              </w:rPr>
              <w:t>Практическая работа №65.</w:t>
            </w:r>
            <w:r>
              <w:rPr>
                <w:rStyle w:val="c2"/>
                <w:color w:val="000000"/>
              </w:rPr>
              <w:t xml:space="preserve">  Оформление документов для трудоустройства</w:t>
            </w:r>
          </w:p>
          <w:p w:rsidR="00280783" w:rsidRPr="003B49A4" w:rsidRDefault="00280783" w:rsidP="00476EB5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B49A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Грамматический материал: </w:t>
            </w:r>
          </w:p>
          <w:p w:rsidR="00280783" w:rsidRDefault="00280783" w:rsidP="00476EB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Условные предложения</w:t>
            </w:r>
          </w:p>
        </w:tc>
        <w:tc>
          <w:tcPr>
            <w:tcW w:w="1134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280783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№21.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Проект: Наш техникум через 10 лет – каким я его вижу.</w:t>
            </w:r>
          </w:p>
          <w:p w:rsidR="00280783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№22.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Словарь по теме: Виды образования</w:t>
            </w:r>
          </w:p>
          <w:p w:rsidR="00280783" w:rsidRPr="00C82F64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№23.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Портфолио для устройства на работу</w:t>
            </w:r>
          </w:p>
          <w:p w:rsidR="00280783" w:rsidRPr="00C82F64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№24.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82F64">
              <w:rPr>
                <w:rFonts w:ascii="Times New Roman" w:eastAsia="Calibri" w:hAnsi="Times New Roman" w:cs="Times New Roman"/>
                <w:sz w:val="24"/>
                <w:szCs w:val="24"/>
              </w:rPr>
              <w:t>Советы по поиску работы</w:t>
            </w:r>
          </w:p>
          <w:p w:rsidR="00280783" w:rsidRPr="00C82F64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№25.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Оформить документ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трудоустройства.</w:t>
            </w:r>
          </w:p>
          <w:p w:rsidR="00280783" w:rsidRDefault="00280783" w:rsidP="00476EB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211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2,3</w:t>
            </w:r>
          </w:p>
        </w:tc>
      </w:tr>
      <w:tr w:rsidR="00280783" w:rsidTr="00476EB5">
        <w:tc>
          <w:tcPr>
            <w:tcW w:w="2235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Pr="00BB1A8D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B1A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3686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Pr="00BB1A8D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B1A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211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80783" w:rsidTr="00476EB5">
        <w:tc>
          <w:tcPr>
            <w:tcW w:w="2235" w:type="dxa"/>
          </w:tcPr>
          <w:p w:rsidR="0028078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0000"/>
              </w:rPr>
              <w:t xml:space="preserve">Раздел 6. </w:t>
            </w:r>
            <w:r w:rsidRPr="005D44B0">
              <w:rPr>
                <w:rStyle w:val="c5"/>
                <w:bCs/>
                <w:color w:val="000000"/>
              </w:rPr>
              <w:t>Что такое социология?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28078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44C0">
              <w:rPr>
                <w:rStyle w:val="c2"/>
                <w:i/>
                <w:color w:val="000000"/>
              </w:rPr>
              <w:t>Практическая работа №66.</w:t>
            </w:r>
            <w:r>
              <w:rPr>
                <w:rStyle w:val="c2"/>
                <w:color w:val="000000"/>
              </w:rPr>
              <w:t xml:space="preserve"> Социология как наука</w:t>
            </w:r>
          </w:p>
          <w:p w:rsidR="0028078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44C0">
              <w:rPr>
                <w:rStyle w:val="c2"/>
                <w:i/>
                <w:color w:val="000000"/>
              </w:rPr>
              <w:t>Практическая работа №67.</w:t>
            </w:r>
            <w:r>
              <w:rPr>
                <w:rStyle w:val="c2"/>
                <w:color w:val="000000"/>
              </w:rPr>
              <w:t xml:space="preserve"> Данные в социологии</w:t>
            </w:r>
          </w:p>
          <w:p w:rsidR="0028078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7944C0">
              <w:rPr>
                <w:rStyle w:val="c2"/>
                <w:i/>
                <w:color w:val="000000"/>
              </w:rPr>
              <w:t>Практическая работа №68.</w:t>
            </w:r>
            <w:r>
              <w:rPr>
                <w:rStyle w:val="c2"/>
                <w:color w:val="000000"/>
              </w:rPr>
              <w:t xml:space="preserve">  Социальные явления</w:t>
            </w:r>
          </w:p>
          <w:p w:rsidR="00280783" w:rsidRPr="003B49A4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/>
              </w:rPr>
            </w:pPr>
            <w:r w:rsidRPr="003B49A4">
              <w:rPr>
                <w:rStyle w:val="c2"/>
                <w:color w:val="000000"/>
              </w:rPr>
              <w:t xml:space="preserve">Грамматический материал: </w:t>
            </w:r>
          </w:p>
          <w:p w:rsidR="00280783" w:rsidRPr="003B49A4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Вопросительные предложения</w:t>
            </w:r>
          </w:p>
        </w:tc>
        <w:tc>
          <w:tcPr>
            <w:tcW w:w="1134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280783" w:rsidRPr="00C82F64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№26.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82F64">
              <w:rPr>
                <w:rFonts w:ascii="Times New Roman" w:eastAsia="Calibri" w:hAnsi="Times New Roman" w:cs="Times New Roman"/>
                <w:sz w:val="24"/>
                <w:szCs w:val="24"/>
              </w:rPr>
              <w:t>Диалог собеседование на работу</w:t>
            </w:r>
          </w:p>
          <w:p w:rsidR="00280783" w:rsidRPr="00BB1A8D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№27.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Список своих профессиональных качеств</w:t>
            </w:r>
          </w:p>
          <w:p w:rsidR="00280783" w:rsidRPr="00C82F64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№28.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82F64">
              <w:rPr>
                <w:rFonts w:ascii="Times New Roman" w:eastAsia="Calibri" w:hAnsi="Times New Roman" w:cs="Times New Roman"/>
                <w:sz w:val="24"/>
                <w:szCs w:val="24"/>
              </w:rPr>
              <w:t>Словарь по теме раздела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11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2,3</w:t>
            </w:r>
          </w:p>
        </w:tc>
      </w:tr>
      <w:tr w:rsidR="00280783" w:rsidTr="00476EB5">
        <w:tc>
          <w:tcPr>
            <w:tcW w:w="2235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Pr="00BB1A8D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B1A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3686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Pr="00BB1A8D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B1A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211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80783" w:rsidTr="00476EB5">
        <w:tc>
          <w:tcPr>
            <w:tcW w:w="2235" w:type="dxa"/>
          </w:tcPr>
          <w:p w:rsidR="0028078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0000"/>
              </w:rPr>
              <w:t xml:space="preserve">Раздел 7. </w:t>
            </w:r>
            <w:r>
              <w:rPr>
                <w:rStyle w:val="c4"/>
                <w:color w:val="000000"/>
              </w:rPr>
              <w:t> </w:t>
            </w:r>
            <w:r w:rsidRPr="00CA5BD3">
              <w:rPr>
                <w:rStyle w:val="c5"/>
                <w:bCs/>
                <w:color w:val="000000"/>
              </w:rPr>
              <w:t>Семья и роль женщины  в современном обществе.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28078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44C0">
              <w:rPr>
                <w:rStyle w:val="c5"/>
                <w:bCs/>
                <w:i/>
                <w:color w:val="000000"/>
              </w:rPr>
              <w:t>Практическая работа №69.</w:t>
            </w:r>
            <w:r>
              <w:rPr>
                <w:rStyle w:val="c5"/>
                <w:b/>
                <w:bCs/>
                <w:color w:val="000000"/>
              </w:rPr>
              <w:t xml:space="preserve"> </w:t>
            </w:r>
            <w:r>
              <w:rPr>
                <w:rStyle w:val="c2"/>
                <w:color w:val="000000"/>
              </w:rPr>
              <w:t>Типы семей.</w:t>
            </w:r>
          </w:p>
          <w:p w:rsidR="0028078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44C0">
              <w:rPr>
                <w:rStyle w:val="c5"/>
                <w:bCs/>
                <w:i/>
                <w:color w:val="000000"/>
              </w:rPr>
              <w:t>Практическая работа №70.</w:t>
            </w:r>
            <w:r>
              <w:rPr>
                <w:rStyle w:val="c2"/>
                <w:color w:val="000000"/>
              </w:rPr>
              <w:t xml:space="preserve"> Роли в семье.</w:t>
            </w:r>
          </w:p>
          <w:p w:rsidR="0028078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44C0">
              <w:rPr>
                <w:rStyle w:val="c5"/>
                <w:bCs/>
                <w:i/>
                <w:color w:val="000000"/>
              </w:rPr>
              <w:t>Практическая работа №71.</w:t>
            </w:r>
            <w:r>
              <w:rPr>
                <w:rStyle w:val="c2"/>
                <w:color w:val="000000"/>
              </w:rPr>
              <w:t> Семья в Великобритании и США</w:t>
            </w:r>
          </w:p>
          <w:p w:rsidR="0028078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A8D">
              <w:rPr>
                <w:rStyle w:val="c5"/>
                <w:bCs/>
                <w:i/>
                <w:color w:val="000000"/>
              </w:rPr>
              <w:t>Практическая работа №72.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rStyle w:val="c2"/>
                <w:color w:val="000000"/>
              </w:rPr>
              <w:t> Из истории вопроса</w:t>
            </w:r>
          </w:p>
          <w:p w:rsidR="0028078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A8D">
              <w:rPr>
                <w:rStyle w:val="c5"/>
                <w:bCs/>
                <w:i/>
                <w:color w:val="000000"/>
              </w:rPr>
              <w:t>Практическая работа №73.</w:t>
            </w:r>
            <w:r>
              <w:rPr>
                <w:rStyle w:val="c2"/>
                <w:color w:val="000000"/>
              </w:rPr>
              <w:t>  Роль и место женщин в разных странах.</w:t>
            </w:r>
          </w:p>
          <w:p w:rsidR="0028078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BB1A8D">
              <w:rPr>
                <w:rStyle w:val="c5"/>
                <w:bCs/>
                <w:i/>
                <w:color w:val="000000"/>
              </w:rPr>
              <w:t>Практическая работа №74.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  <w:r>
              <w:rPr>
                <w:rStyle w:val="c2"/>
                <w:color w:val="000000"/>
              </w:rPr>
              <w:t>Известные женщины, их роль в истории.</w:t>
            </w:r>
          </w:p>
          <w:p w:rsidR="00280783" w:rsidRPr="003B49A4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/>
              </w:rPr>
            </w:pPr>
            <w:r w:rsidRPr="003B49A4">
              <w:rPr>
                <w:rStyle w:val="c2"/>
                <w:color w:val="000000"/>
              </w:rPr>
              <w:t>Грамматический материал:</w:t>
            </w:r>
          </w:p>
          <w:p w:rsidR="00280783" w:rsidRPr="003B49A4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49A4">
              <w:rPr>
                <w:rStyle w:val="c2"/>
                <w:color w:val="000000"/>
              </w:rPr>
              <w:t xml:space="preserve">Оборот </w:t>
            </w:r>
            <w:r w:rsidRPr="003B49A4">
              <w:rPr>
                <w:rStyle w:val="c2"/>
                <w:color w:val="000000"/>
                <w:lang w:val="en-US"/>
              </w:rPr>
              <w:t>to</w:t>
            </w:r>
            <w:r w:rsidRPr="003B49A4">
              <w:rPr>
                <w:rStyle w:val="c2"/>
                <w:color w:val="000000"/>
              </w:rPr>
              <w:t xml:space="preserve"> </w:t>
            </w:r>
            <w:r w:rsidRPr="003B49A4">
              <w:rPr>
                <w:rStyle w:val="c2"/>
                <w:color w:val="000000"/>
                <w:lang w:val="en-US"/>
              </w:rPr>
              <w:t>be</w:t>
            </w:r>
            <w:r w:rsidRPr="003B49A4">
              <w:rPr>
                <w:rStyle w:val="c2"/>
                <w:color w:val="000000"/>
              </w:rPr>
              <w:t xml:space="preserve"> </w:t>
            </w:r>
            <w:r w:rsidRPr="003B49A4">
              <w:rPr>
                <w:rStyle w:val="c2"/>
                <w:color w:val="000000"/>
                <w:lang w:val="en-US"/>
              </w:rPr>
              <w:t>going</w:t>
            </w:r>
            <w:r w:rsidRPr="003B49A4">
              <w:rPr>
                <w:rStyle w:val="c2"/>
                <w:color w:val="000000"/>
              </w:rPr>
              <w:t xml:space="preserve"> </w:t>
            </w:r>
            <w:r w:rsidRPr="003B49A4">
              <w:rPr>
                <w:rStyle w:val="c2"/>
                <w:color w:val="000000"/>
                <w:lang w:val="en-US"/>
              </w:rPr>
              <w:t>to</w:t>
            </w:r>
            <w:r w:rsidRPr="003B49A4">
              <w:rPr>
                <w:rStyle w:val="c2"/>
                <w:color w:val="000000"/>
              </w:rPr>
              <w:t xml:space="preserve">, </w:t>
            </w:r>
            <w:r>
              <w:rPr>
                <w:rStyle w:val="c2"/>
                <w:color w:val="000000"/>
              </w:rPr>
              <w:t>Сравнительные слова и обороты.</w:t>
            </w:r>
          </w:p>
        </w:tc>
        <w:tc>
          <w:tcPr>
            <w:tcW w:w="1134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280783" w:rsidRPr="002070E2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№29.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070E2">
              <w:rPr>
                <w:rFonts w:ascii="Times New Roman" w:eastAsia="Calibri" w:hAnsi="Times New Roman" w:cs="Times New Roman"/>
                <w:sz w:val="24"/>
                <w:szCs w:val="24"/>
              </w:rPr>
              <w:t>Доклад о субкультурах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0783" w:rsidRPr="002070E2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№30.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070E2">
              <w:rPr>
                <w:rFonts w:ascii="Times New Roman" w:eastAsia="Calibri" w:hAnsi="Times New Roman" w:cs="Times New Roman"/>
                <w:sz w:val="24"/>
                <w:szCs w:val="24"/>
              </w:rPr>
              <w:t>Доклад: Великие женщины</w:t>
            </w:r>
          </w:p>
          <w:p w:rsidR="00280783" w:rsidRPr="002070E2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№31.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Эссе роль женщины в обществе</w:t>
            </w:r>
          </w:p>
          <w:p w:rsidR="00280783" w:rsidRPr="002070E2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№32.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Таблица: плюсы и минусы безработицы</w:t>
            </w:r>
          </w:p>
          <w:p w:rsidR="00280783" w:rsidRPr="00C82F64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№33.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070E2">
              <w:rPr>
                <w:rFonts w:ascii="Times New Roman" w:eastAsia="Calibri" w:hAnsi="Times New Roman" w:cs="Times New Roman"/>
                <w:sz w:val="24"/>
                <w:szCs w:val="24"/>
              </w:rPr>
              <w:t>Словарь по теме раздела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211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2,3</w:t>
            </w:r>
          </w:p>
        </w:tc>
      </w:tr>
      <w:tr w:rsidR="00280783" w:rsidTr="00476EB5">
        <w:tc>
          <w:tcPr>
            <w:tcW w:w="2235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Pr="00BB1A8D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B1A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3686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Pr="00BB1A8D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B1A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211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80783" w:rsidTr="00476EB5">
        <w:tc>
          <w:tcPr>
            <w:tcW w:w="2235" w:type="dxa"/>
          </w:tcPr>
          <w:p w:rsidR="0028078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5"/>
                <w:bCs/>
                <w:color w:val="000000"/>
              </w:rPr>
            </w:pPr>
            <w:r>
              <w:rPr>
                <w:rStyle w:val="c5"/>
                <w:b/>
                <w:bCs/>
                <w:color w:val="000000"/>
              </w:rPr>
              <w:t xml:space="preserve">Раздел 8. </w:t>
            </w:r>
            <w:r w:rsidRPr="00CA5BD3">
              <w:rPr>
                <w:rStyle w:val="c5"/>
                <w:bCs/>
                <w:color w:val="000000"/>
              </w:rPr>
              <w:t>Занятость и безработица в современном обществе.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28078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A8D">
              <w:rPr>
                <w:rStyle w:val="c5"/>
                <w:bCs/>
                <w:i/>
                <w:color w:val="000000"/>
              </w:rPr>
              <w:t>Практическая работа №75.</w:t>
            </w:r>
            <w:r>
              <w:rPr>
                <w:rStyle w:val="c2"/>
                <w:color w:val="000000"/>
              </w:rPr>
              <w:t> Понятие и роль  занятости в обществе.</w:t>
            </w:r>
          </w:p>
          <w:p w:rsidR="0028078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A8D">
              <w:rPr>
                <w:rStyle w:val="c5"/>
                <w:bCs/>
                <w:i/>
                <w:color w:val="000000"/>
              </w:rPr>
              <w:t>Практическая работа №76.</w:t>
            </w:r>
            <w:r>
              <w:rPr>
                <w:rStyle w:val="c2"/>
                <w:color w:val="000000"/>
              </w:rPr>
              <w:t>  Понятие безработицы, сильные и слабые стороны.</w:t>
            </w:r>
          </w:p>
          <w:p w:rsidR="0028078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BB1A8D">
              <w:rPr>
                <w:rStyle w:val="c5"/>
                <w:bCs/>
                <w:i/>
                <w:color w:val="000000"/>
              </w:rPr>
              <w:t>Практическая работа №77.</w:t>
            </w:r>
            <w:r>
              <w:rPr>
                <w:rStyle w:val="c2"/>
                <w:color w:val="000000"/>
              </w:rPr>
              <w:t> Молодежь и безработица</w:t>
            </w:r>
          </w:p>
          <w:p w:rsidR="00280783" w:rsidRPr="003B49A4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/>
              </w:rPr>
            </w:pPr>
            <w:r w:rsidRPr="003B49A4">
              <w:rPr>
                <w:rStyle w:val="c2"/>
                <w:color w:val="000000"/>
              </w:rPr>
              <w:t>Грамматический материал:</w:t>
            </w:r>
          </w:p>
          <w:p w:rsidR="0028078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Пассивный залог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280783" w:rsidRPr="00C82F64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№34.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070E2">
              <w:rPr>
                <w:rFonts w:ascii="Times New Roman" w:eastAsia="Calibri" w:hAnsi="Times New Roman" w:cs="Times New Roman"/>
                <w:sz w:val="24"/>
                <w:szCs w:val="24"/>
              </w:rPr>
              <w:t>Кроссворд</w:t>
            </w:r>
          </w:p>
          <w:p w:rsidR="00280783" w:rsidRPr="002070E2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№35.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Доклад: История социальной работы в различных странах мира</w:t>
            </w:r>
          </w:p>
          <w:p w:rsidR="00280783" w:rsidRPr="002070E2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№36.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 раздела</w:t>
            </w:r>
          </w:p>
          <w:p w:rsidR="00280783" w:rsidRDefault="00280783" w:rsidP="00476EB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211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2,3</w:t>
            </w:r>
          </w:p>
        </w:tc>
      </w:tr>
      <w:tr w:rsidR="00280783" w:rsidTr="00476EB5">
        <w:tc>
          <w:tcPr>
            <w:tcW w:w="2235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Pr="00BB1A8D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B1A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3686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Pr="00BB1A8D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B1A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211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80783" w:rsidTr="00476EB5">
        <w:tc>
          <w:tcPr>
            <w:tcW w:w="2235" w:type="dxa"/>
          </w:tcPr>
          <w:p w:rsidR="00280783" w:rsidRDefault="00280783" w:rsidP="00476EB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9.</w:t>
            </w:r>
          </w:p>
          <w:p w:rsidR="00280783" w:rsidRPr="00CA5BD3" w:rsidRDefault="00280783" w:rsidP="00476EB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работа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280783" w:rsidRPr="00CA5BD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BB1A8D">
              <w:rPr>
                <w:rStyle w:val="c2"/>
                <w:i/>
                <w:color w:val="000000"/>
              </w:rPr>
              <w:t>Практическая работа №78</w:t>
            </w:r>
            <w:r w:rsidRPr="00CA5BD3">
              <w:rPr>
                <w:rStyle w:val="c2"/>
                <w:color w:val="000000"/>
              </w:rPr>
              <w:t xml:space="preserve">. </w:t>
            </w:r>
            <w:r>
              <w:rPr>
                <w:rStyle w:val="c2"/>
                <w:color w:val="000000"/>
              </w:rPr>
              <w:t>Понятие и сущность социальной работы</w:t>
            </w:r>
          </w:p>
          <w:p w:rsidR="00280783" w:rsidRPr="00CA5BD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BB1A8D">
              <w:rPr>
                <w:rStyle w:val="c2"/>
                <w:i/>
                <w:color w:val="000000"/>
              </w:rPr>
              <w:t>Практическая работа №79</w:t>
            </w:r>
            <w:r w:rsidRPr="00CA5BD3">
              <w:rPr>
                <w:rStyle w:val="c2"/>
                <w:color w:val="000000"/>
              </w:rPr>
              <w:t>.</w:t>
            </w:r>
            <w:r>
              <w:rPr>
                <w:rStyle w:val="c2"/>
                <w:color w:val="000000"/>
              </w:rPr>
              <w:t xml:space="preserve"> Специалист по социальной работе</w:t>
            </w:r>
          </w:p>
          <w:p w:rsidR="00280783" w:rsidRPr="00CA5BD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BB1A8D">
              <w:rPr>
                <w:rStyle w:val="c2"/>
                <w:i/>
                <w:color w:val="000000"/>
              </w:rPr>
              <w:t>Практическая работа №80.</w:t>
            </w:r>
            <w:r>
              <w:rPr>
                <w:rStyle w:val="c2"/>
                <w:color w:val="000000"/>
              </w:rPr>
              <w:t xml:space="preserve"> Методы и подходы в социальной работе</w:t>
            </w:r>
          </w:p>
          <w:p w:rsidR="00280783" w:rsidRPr="00CA5BD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/>
              </w:rPr>
            </w:pPr>
            <w:r w:rsidRPr="00BB1A8D">
              <w:rPr>
                <w:rStyle w:val="c2"/>
                <w:i/>
                <w:color w:val="000000"/>
              </w:rPr>
              <w:t>Практическая работа №81.</w:t>
            </w:r>
            <w:r>
              <w:rPr>
                <w:rStyle w:val="c2"/>
                <w:color w:val="000000"/>
              </w:rPr>
              <w:t xml:space="preserve"> </w:t>
            </w:r>
            <w:r w:rsidRPr="00CA5BD3">
              <w:rPr>
                <w:rStyle w:val="c2"/>
                <w:color w:val="000000"/>
              </w:rPr>
              <w:t>Знания, ценности, задачи социальной работы</w:t>
            </w:r>
          </w:p>
          <w:p w:rsidR="00280783" w:rsidRPr="00CA5BD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BB1A8D">
              <w:rPr>
                <w:rStyle w:val="c2"/>
                <w:i/>
                <w:color w:val="000000"/>
              </w:rPr>
              <w:t>Практическая работа №82.</w:t>
            </w:r>
            <w:r>
              <w:rPr>
                <w:rStyle w:val="c2"/>
                <w:color w:val="000000"/>
              </w:rPr>
              <w:t xml:space="preserve"> История социальной работы</w:t>
            </w:r>
          </w:p>
          <w:p w:rsidR="00280783" w:rsidRPr="00CA5BD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BB1A8D">
              <w:rPr>
                <w:rStyle w:val="c2"/>
                <w:i/>
                <w:color w:val="000000"/>
              </w:rPr>
              <w:t>Практическая работа №83</w:t>
            </w:r>
            <w:r w:rsidRPr="00CA5BD3">
              <w:rPr>
                <w:rStyle w:val="c2"/>
                <w:color w:val="000000"/>
              </w:rPr>
              <w:t>.</w:t>
            </w:r>
            <w:r>
              <w:rPr>
                <w:rStyle w:val="c2"/>
                <w:color w:val="000000"/>
              </w:rPr>
              <w:t xml:space="preserve"> Национальная ассоциация социальных работников</w:t>
            </w:r>
          </w:p>
          <w:p w:rsidR="00280783" w:rsidRPr="00CA5BD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BB1A8D">
              <w:rPr>
                <w:rStyle w:val="c2"/>
                <w:i/>
                <w:color w:val="000000"/>
              </w:rPr>
              <w:t>Практическая работа №84.</w:t>
            </w:r>
            <w:r>
              <w:rPr>
                <w:rStyle w:val="c2"/>
                <w:color w:val="000000"/>
              </w:rPr>
              <w:t xml:space="preserve"> Роли специалиста по социальной работе</w:t>
            </w:r>
          </w:p>
          <w:p w:rsidR="00280783" w:rsidRPr="00CA5BD3" w:rsidRDefault="00280783" w:rsidP="00476EB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B1A8D">
              <w:rPr>
                <w:rStyle w:val="c2"/>
                <w:i/>
                <w:color w:val="000000"/>
              </w:rPr>
              <w:t>Практическая работа №85.</w:t>
            </w:r>
            <w:r>
              <w:rPr>
                <w:rStyle w:val="c2"/>
                <w:color w:val="000000"/>
              </w:rPr>
              <w:t xml:space="preserve"> Работа с различными категориями населения </w:t>
            </w:r>
          </w:p>
          <w:p w:rsidR="00280783" w:rsidRDefault="00280783" w:rsidP="00476E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A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 №86.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r w:rsidRPr="00144F27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80783" w:rsidRPr="00B661FD" w:rsidRDefault="00280783" w:rsidP="00476EB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1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280783" w:rsidRPr="00BB1A8D" w:rsidRDefault="00280783" w:rsidP="00476EB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Пассивный залог. Модальные глаголы</w:t>
            </w:r>
          </w:p>
        </w:tc>
        <w:tc>
          <w:tcPr>
            <w:tcW w:w="1134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280783" w:rsidRPr="002070E2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№37.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диалог по теме раздела</w:t>
            </w:r>
          </w:p>
          <w:p w:rsidR="00280783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80783" w:rsidRPr="002070E2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№38.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070E2">
              <w:rPr>
                <w:rFonts w:ascii="Times New Roman" w:eastAsia="Calibri" w:hAnsi="Times New Roman" w:cs="Times New Roman"/>
                <w:sz w:val="24"/>
                <w:szCs w:val="24"/>
              </w:rPr>
              <w:t>Эссе: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070E2">
              <w:rPr>
                <w:rStyle w:val="c2"/>
                <w:rFonts w:ascii="Times New Roman" w:hAnsi="Times New Roman" w:cs="Times New Roman"/>
                <w:color w:val="000000"/>
                <w:sz w:val="24"/>
              </w:rPr>
              <w:t>Роли специалиста по социальной работе</w:t>
            </w:r>
          </w:p>
          <w:p w:rsidR="00280783" w:rsidRPr="00C82F64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№39.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070E2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предложения по словам раздела</w:t>
            </w:r>
          </w:p>
          <w:p w:rsidR="00280783" w:rsidRPr="002070E2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№40.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Разыграть сценку о трудоустройстве на работу</w:t>
            </w:r>
          </w:p>
          <w:p w:rsidR="00280783" w:rsidRPr="002070E2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№41.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Найти ошибки в тексте</w:t>
            </w:r>
          </w:p>
          <w:p w:rsidR="00280783" w:rsidRPr="002070E2" w:rsidRDefault="00280783" w:rsidP="00476EB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№42.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Найти дополнительную информацию по теме раздела</w:t>
            </w:r>
          </w:p>
          <w:p w:rsidR="00280783" w:rsidRDefault="00280783" w:rsidP="00476E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82F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№43.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070E2">
              <w:rPr>
                <w:rFonts w:ascii="Times New Roman" w:eastAsia="Calibri" w:hAnsi="Times New Roman" w:cs="Times New Roman"/>
                <w:sz w:val="24"/>
                <w:szCs w:val="24"/>
              </w:rPr>
              <w:t>Эссе: Советы по работе с различными категориями населения</w:t>
            </w:r>
          </w:p>
        </w:tc>
        <w:tc>
          <w:tcPr>
            <w:tcW w:w="1134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211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2,3</w:t>
            </w:r>
          </w:p>
        </w:tc>
      </w:tr>
      <w:tr w:rsidR="00280783" w:rsidTr="00476EB5">
        <w:tc>
          <w:tcPr>
            <w:tcW w:w="2235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Pr="00BB1A8D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B1A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3686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Pr="00BB1A8D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B1A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1211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80783" w:rsidTr="00476EB5">
        <w:tc>
          <w:tcPr>
            <w:tcW w:w="2235" w:type="dxa"/>
          </w:tcPr>
          <w:p w:rsidR="00280783" w:rsidRPr="006B7C40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7C4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Итого часов</w:t>
            </w:r>
          </w:p>
        </w:tc>
        <w:tc>
          <w:tcPr>
            <w:tcW w:w="5386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Pr="00BB1A8D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B1A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172</w:t>
            </w:r>
          </w:p>
        </w:tc>
        <w:tc>
          <w:tcPr>
            <w:tcW w:w="3686" w:type="dxa"/>
          </w:tcPr>
          <w:p w:rsidR="00280783" w:rsidRPr="00BB1A8D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80783" w:rsidRPr="00BB1A8D" w:rsidRDefault="00280783" w:rsidP="00476E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B1A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86</w:t>
            </w:r>
          </w:p>
        </w:tc>
        <w:tc>
          <w:tcPr>
            <w:tcW w:w="1211" w:type="dxa"/>
          </w:tcPr>
          <w:p w:rsidR="00280783" w:rsidRDefault="00280783" w:rsidP="00476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280783" w:rsidRPr="006B7C40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80783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80783" w:rsidRDefault="00280783" w:rsidP="00280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80783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280783" w:rsidRPr="00D048F3" w:rsidRDefault="00280783" w:rsidP="0028078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0783" w:rsidRDefault="00280783" w:rsidP="0028078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280783" w:rsidRDefault="00280783" w:rsidP="0028078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– ознакомительный (узнавание ранее изученных объектов, свойств); </w:t>
      </w:r>
    </w:p>
    <w:p w:rsidR="00280783" w:rsidRDefault="00280783" w:rsidP="0028078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– репродуктивный (выполнение деятельности по образцу, инструкции или под руководством)</w:t>
      </w:r>
    </w:p>
    <w:p w:rsidR="00280783" w:rsidRDefault="00280783" w:rsidP="0028078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280783" w:rsidRDefault="00280783" w:rsidP="0028078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280783" w:rsidSect="00814416">
          <w:pgSz w:w="11906" w:h="16838"/>
          <w:pgMar w:top="1134" w:right="851" w:bottom="1134" w:left="1701" w:header="709" w:footer="709" w:gutter="0"/>
          <w:cols w:space="720"/>
        </w:sectPr>
      </w:pPr>
    </w:p>
    <w:p w:rsidR="00280783" w:rsidRDefault="00280783" w:rsidP="0028078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УСЛОВИЯ РЕАЛИЗАЦИИ ПРОГРАММЫ ДИСЦИПЛИНЫ</w:t>
      </w:r>
    </w:p>
    <w:p w:rsidR="00280783" w:rsidRPr="00850DD2" w:rsidRDefault="00280783" w:rsidP="0028078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0DD2">
        <w:rPr>
          <w:rFonts w:ascii="Times New Roman" w:eastAsia="Calibri" w:hAnsi="Times New Roman" w:cs="Times New Roman"/>
          <w:b/>
          <w:sz w:val="24"/>
          <w:szCs w:val="24"/>
        </w:rPr>
        <w:t>1. Требования к минимальному материально-техническому обеспечению</w:t>
      </w:r>
    </w:p>
    <w:p w:rsidR="00280783" w:rsidRDefault="00280783" w:rsidP="00280783">
      <w:pPr>
        <w:pStyle w:val="msonormalbullet2gif"/>
        <w:spacing w:before="0" w:beforeAutospacing="0" w:after="0" w:afterAutospacing="0"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>Реализация программы дисциплины требует наличия учебного кабинета.</w:t>
      </w:r>
    </w:p>
    <w:p w:rsidR="00280783" w:rsidRPr="00805AFB" w:rsidRDefault="00280783" w:rsidP="00280783">
      <w:pPr>
        <w:keepNext/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AFB">
        <w:rPr>
          <w:rFonts w:ascii="Times New Roman" w:eastAsia="Calibri" w:hAnsi="Times New Roman" w:cs="Times New Roman"/>
          <w:sz w:val="24"/>
          <w:szCs w:val="24"/>
        </w:rPr>
        <w:t xml:space="preserve">Оборудование учебного кабинета (лингафонный кабинет № 31): лингафонные кабины, учебный стол, стулья, стол преподавателя, пульт управления, телевизор, видеомагнитофон, аудио магнитофон, шкаф. </w:t>
      </w:r>
    </w:p>
    <w:p w:rsidR="00280783" w:rsidRDefault="00280783" w:rsidP="00280783">
      <w:pPr>
        <w:keepNext/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AFB">
        <w:rPr>
          <w:rFonts w:ascii="Times New Roman" w:eastAsia="Calibri" w:hAnsi="Times New Roman" w:cs="Times New Roman"/>
          <w:sz w:val="24"/>
          <w:szCs w:val="24"/>
        </w:rPr>
        <w:t>Технические средства обучения: телевизор, видеомагнитофон, аудио магнитофон, лингафонное устройство, пульт управления.</w:t>
      </w:r>
    </w:p>
    <w:p w:rsidR="00280783" w:rsidRPr="00176AE4" w:rsidRDefault="00280783" w:rsidP="00280783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176AE4">
        <w:rPr>
          <w:rFonts w:ascii="Times New Roman" w:eastAsia="Calibri" w:hAnsi="Times New Roman" w:cs="Times New Roman"/>
          <w:i/>
          <w:sz w:val="24"/>
          <w:szCs w:val="28"/>
        </w:rPr>
        <w:t>Материально-техническое обеспечение должно отвечать особым образовательным потребностям каждой категории обучающихся инвалидов и обучающихся с ограниченными возможностями здоровья.</w:t>
      </w:r>
    </w:p>
    <w:p w:rsidR="00280783" w:rsidRPr="00176AE4" w:rsidRDefault="00280783" w:rsidP="0028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176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Для реализации программы:</w:t>
      </w:r>
    </w:p>
    <w:p w:rsidR="00280783" w:rsidRPr="00176AE4" w:rsidRDefault="00280783" w:rsidP="00280783">
      <w:pPr>
        <w:keepNext/>
        <w:widowControl w:val="0"/>
        <w:numPr>
          <w:ilvl w:val="0"/>
          <w:numId w:val="13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6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должна быть организована без барьерная среда в техникуме;</w:t>
      </w:r>
      <w:r w:rsidRPr="00176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обеспечение беспрепятственного доступа обучающихся с ограниченными возможностями здоровья, имеющих нарушения опорно-двигательного аппарата, в учебные помещения (наличие пандусов, поручней, расширенных дверных проемов); </w:t>
      </w:r>
    </w:p>
    <w:p w:rsidR="00280783" w:rsidRPr="00176AE4" w:rsidRDefault="00280783" w:rsidP="00280783">
      <w:pPr>
        <w:shd w:val="clear" w:color="auto" w:fill="FFFFFF"/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2) учебный кабинет «Иностранный язык</w:t>
      </w:r>
      <w:r w:rsidRPr="00176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», должен быть оснащен местами с техническими средствами обучения для обучающихся с различными видами ограничения здоровья;</w:t>
      </w:r>
      <w:r w:rsidRPr="00176A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280783" w:rsidRPr="00176AE4" w:rsidRDefault="00280783" w:rsidP="00280783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6AE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а) для лица с нарушением слуха </w:t>
      </w:r>
      <w:r w:rsidRPr="00176AE4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должны быть:</w:t>
      </w:r>
      <w:r w:rsidRPr="00176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176AE4">
        <w:rPr>
          <w:rFonts w:ascii="Times New Roman" w:eastAsia="Times New Roman" w:hAnsi="Times New Roman" w:cs="Times New Roman"/>
          <w:sz w:val="24"/>
          <w:szCs w:val="28"/>
          <w:lang w:eastAsia="ru-RU"/>
        </w:rPr>
        <w:t>наличие аудиотехники (акустический усилитель и колонки), видеотехники (мультимедийный проектор, интерактивная доска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или телевизор)</w:t>
      </w:r>
      <w:r w:rsidRPr="00176AE4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280783" w:rsidRPr="00176AE4" w:rsidRDefault="00280783" w:rsidP="00280783">
      <w:pPr>
        <w:shd w:val="clear" w:color="auto" w:fill="FFFFFF"/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6AE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б) для слабовидящих обучающихся </w:t>
      </w:r>
      <w:r w:rsidRPr="00176AE4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должны быть:</w:t>
      </w:r>
      <w:r w:rsidRPr="00176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176AE4">
        <w:rPr>
          <w:rFonts w:ascii="Times New Roman" w:eastAsia="Times New Roman" w:hAnsi="Times New Roman" w:cs="Times New Roman"/>
          <w:sz w:val="24"/>
          <w:szCs w:val="28"/>
          <w:lang w:eastAsia="ru-RU"/>
        </w:rPr>
        <w:t>наличие видео увеличи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телей для удаленного просмотра</w:t>
      </w:r>
      <w:r w:rsidRPr="00176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программы не визуального доступа к информации, программ-синтезаторов речи; </w:t>
      </w:r>
    </w:p>
    <w:p w:rsidR="00280783" w:rsidRPr="00176AE4" w:rsidRDefault="00280783" w:rsidP="00280783">
      <w:pPr>
        <w:shd w:val="clear" w:color="auto" w:fill="FFFFFF"/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6AE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в) для обучающихся с нарушениями опорно-двигательного аппарата</w:t>
      </w:r>
      <w:r w:rsidRPr="00176A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176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должна быть </w:t>
      </w:r>
      <w:r w:rsidRPr="00176AE4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организована без барьерная среда.</w:t>
      </w:r>
    </w:p>
    <w:p w:rsidR="00280783" w:rsidRPr="00176AE4" w:rsidRDefault="00280783" w:rsidP="0028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176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3) посадоч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ные места в кабинете «Иностранный язык</w:t>
      </w:r>
      <w:r w:rsidRPr="00176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», должны быть по количеству обучающихся с учетом количества мест для ОВЗ.</w:t>
      </w:r>
    </w:p>
    <w:p w:rsidR="00280783" w:rsidRPr="00D048F3" w:rsidRDefault="00280783" w:rsidP="00280783">
      <w:pPr>
        <w:shd w:val="clear" w:color="auto" w:fill="FFFFFF"/>
        <w:tabs>
          <w:tab w:val="left" w:pos="9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6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4) в кабинете </w:t>
      </w:r>
      <w:r w:rsidRPr="00176AE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должно быть</w:t>
      </w:r>
      <w:r w:rsidRPr="00176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предусмотрено:  специальные учебники, учебные пособия и дидактические материалы; размещение в доступных для обучающихся с ограниченными возможностями здоровья в адаптированной форме (с учетом их особых потребностей) справочной информации.</w:t>
      </w:r>
    </w:p>
    <w:p w:rsidR="00280783" w:rsidRPr="002020C6" w:rsidRDefault="00280783" w:rsidP="002807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0C6">
        <w:rPr>
          <w:rFonts w:ascii="Times New Roman" w:eastAsia="Times New Roman" w:hAnsi="Times New Roman" w:cs="Times New Roman"/>
          <w:b/>
          <w:sz w:val="24"/>
          <w:szCs w:val="24"/>
        </w:rPr>
        <w:t>2. Информационное обеспечение обучения</w:t>
      </w:r>
    </w:p>
    <w:p w:rsidR="00280783" w:rsidRPr="002020C6" w:rsidRDefault="00280783" w:rsidP="0028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20C6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280783" w:rsidRPr="002020C6" w:rsidRDefault="00280783" w:rsidP="0028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20C6">
        <w:rPr>
          <w:rFonts w:ascii="Times New Roman" w:eastAsia="Calibri" w:hAnsi="Times New Roman" w:cs="Times New Roman"/>
          <w:bCs/>
          <w:sz w:val="24"/>
          <w:szCs w:val="24"/>
        </w:rPr>
        <w:t xml:space="preserve">Основные источники: </w:t>
      </w:r>
    </w:p>
    <w:p w:rsidR="00280783" w:rsidRPr="002020C6" w:rsidRDefault="00280783" w:rsidP="0028078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20C6">
        <w:rPr>
          <w:rFonts w:ascii="Times New Roman" w:eastAsia="Calibri" w:hAnsi="Times New Roman" w:cs="Times New Roman"/>
          <w:iCs/>
          <w:sz w:val="24"/>
          <w:szCs w:val="24"/>
        </w:rPr>
        <w:t xml:space="preserve">Агабекян И.П., Коваленко П.И. </w:t>
      </w:r>
      <w:r w:rsidRPr="002020C6">
        <w:rPr>
          <w:rFonts w:ascii="Times New Roman" w:eastAsia="Calibri" w:hAnsi="Times New Roman" w:cs="Times New Roman"/>
          <w:sz w:val="24"/>
          <w:szCs w:val="24"/>
        </w:rPr>
        <w:t>Английский язык.</w:t>
      </w:r>
      <w:r w:rsidRPr="002020C6">
        <w:rPr>
          <w:rFonts w:ascii="Times New Roman" w:eastAsia="Calibri" w:hAnsi="Times New Roman" w:cs="Times New Roman"/>
          <w:iCs/>
          <w:sz w:val="24"/>
          <w:szCs w:val="24"/>
        </w:rPr>
        <w:t> </w:t>
      </w:r>
      <w:r w:rsidRPr="002020C6">
        <w:rPr>
          <w:rFonts w:ascii="Times New Roman" w:eastAsia="Calibri" w:hAnsi="Times New Roman" w:cs="Times New Roman"/>
          <w:sz w:val="24"/>
          <w:szCs w:val="24"/>
        </w:rPr>
        <w:t xml:space="preserve">4-е изд, перер. </w:t>
      </w:r>
      <w:r>
        <w:rPr>
          <w:rFonts w:ascii="Times New Roman" w:eastAsia="Calibri" w:hAnsi="Times New Roman" w:cs="Times New Roman"/>
          <w:sz w:val="24"/>
          <w:szCs w:val="24"/>
        </w:rPr>
        <w:t>и доп., Ростов н/Д: Феникс, 2015</w:t>
      </w:r>
      <w:r w:rsidRPr="002020C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80783" w:rsidRPr="002020C6" w:rsidRDefault="00280783" w:rsidP="0028078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20C6">
        <w:rPr>
          <w:rFonts w:ascii="Times New Roman" w:eastAsia="Calibri" w:hAnsi="Times New Roman" w:cs="Times New Roman"/>
          <w:sz w:val="24"/>
          <w:szCs w:val="24"/>
        </w:rPr>
        <w:t>Голубев А.П. Английский язык.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9-е изд. – М.: Академия, 2016</w:t>
      </w:r>
    </w:p>
    <w:p w:rsidR="00280783" w:rsidRPr="002020C6" w:rsidRDefault="00280783" w:rsidP="0028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20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Дополнительные источники: </w:t>
      </w:r>
    </w:p>
    <w:p w:rsidR="00280783" w:rsidRPr="002020C6" w:rsidRDefault="00280783" w:rsidP="0028078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020C6">
        <w:rPr>
          <w:rFonts w:ascii="Times New Roman" w:eastAsia="Times New Roman" w:hAnsi="Times New Roman" w:cs="Times New Roman"/>
          <w:sz w:val="24"/>
          <w:szCs w:val="28"/>
        </w:rPr>
        <w:t xml:space="preserve">Английский язык для делового общения. </w:t>
      </w:r>
      <w:r w:rsidRPr="002020C6">
        <w:rPr>
          <w:rFonts w:ascii="Times New Roman" w:eastAsia="Times New Roman" w:hAnsi="Times New Roman" w:cs="Times New Roman"/>
          <w:iCs/>
          <w:sz w:val="24"/>
          <w:szCs w:val="28"/>
        </w:rPr>
        <w:t xml:space="preserve"> Гертруда Гаудсвард, </w:t>
      </w:r>
      <w:r>
        <w:rPr>
          <w:rFonts w:ascii="Times New Roman" w:eastAsia="Times New Roman" w:hAnsi="Times New Roman" w:cs="Times New Roman"/>
          <w:sz w:val="24"/>
          <w:szCs w:val="28"/>
        </w:rPr>
        <w:t>пер. с нем., М.: Омега-Л, 2015</w:t>
      </w:r>
      <w:r w:rsidRPr="002020C6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</w:p>
    <w:p w:rsidR="00280783" w:rsidRPr="002020C6" w:rsidRDefault="00280783" w:rsidP="0028078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020C6">
        <w:rPr>
          <w:rFonts w:ascii="Times New Roman" w:eastAsia="Times New Roman" w:hAnsi="Times New Roman" w:cs="Times New Roman"/>
          <w:color w:val="000000"/>
          <w:sz w:val="24"/>
          <w:szCs w:val="28"/>
        </w:rPr>
        <w:t>Голицынский Ю.Б. Грамматика. Сборник упражнений. - 4-е изд., пе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рераб. и доп. – СПб.: Каро, 2015</w:t>
      </w:r>
      <w:r w:rsidRPr="002020C6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280783" w:rsidRPr="002020C6" w:rsidRDefault="00280783" w:rsidP="0028078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020C6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Дарская В.Г., Журавченко К.В., Лясецкая Л.А, Памухина Л.Г., Чопорова Е.Г., и др. </w:t>
      </w:r>
      <w:r w:rsidRPr="002020C6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>Новый деловой английский. Учебник английского языка. EnglishforBusiness.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– М.: Изд. Вече, 2017</w:t>
      </w:r>
      <w:r w:rsidRPr="002020C6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280783" w:rsidRPr="00850DD2" w:rsidRDefault="00280783" w:rsidP="0028078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020C6">
        <w:rPr>
          <w:rFonts w:ascii="Times New Roman" w:eastAsia="Times New Roman" w:hAnsi="Times New Roman" w:cs="Times New Roman"/>
          <w:color w:val="000000"/>
          <w:sz w:val="24"/>
          <w:szCs w:val="28"/>
        </w:rPr>
        <w:t>Шевелева С.А., Скворцова М.В. 1000 фраз. Деловая переписка на английском языке. –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М.: Банки и биржи, ЮНИ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ТИ, 2015</w:t>
      </w:r>
      <w:r w:rsidRPr="002020C6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280783" w:rsidRPr="009A3323" w:rsidRDefault="00280783" w:rsidP="00280783">
      <w:pPr>
        <w:tabs>
          <w:tab w:val="left" w:pos="3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A3323">
        <w:rPr>
          <w:rFonts w:ascii="Times New Roman" w:eastAsia="Times New Roman" w:hAnsi="Times New Roman" w:cs="Times New Roman"/>
          <w:b/>
          <w:sz w:val="24"/>
          <w:szCs w:val="28"/>
        </w:rPr>
        <w:t xml:space="preserve">Интернет-ресурсы: </w:t>
      </w:r>
    </w:p>
    <w:p w:rsidR="00280783" w:rsidRDefault="003C6541" w:rsidP="00280783">
      <w:pPr>
        <w:tabs>
          <w:tab w:val="left" w:pos="3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hyperlink r:id="rId8" w:history="1">
        <w:r w:rsidR="00280783" w:rsidRPr="009E0193">
          <w:rPr>
            <w:rStyle w:val="a8"/>
            <w:rFonts w:ascii="Times New Roman" w:eastAsia="Times New Roman" w:hAnsi="Times New Roman" w:cs="Times New Roman"/>
            <w:sz w:val="24"/>
            <w:szCs w:val="28"/>
          </w:rPr>
          <w:t>http://study-english.info/social-work.php</w:t>
        </w:r>
      </w:hyperlink>
      <w:r w:rsidR="0028078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280783" w:rsidRDefault="003C6541" w:rsidP="00280783">
      <w:pPr>
        <w:tabs>
          <w:tab w:val="left" w:pos="3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hyperlink r:id="rId9" w:history="1">
        <w:r w:rsidR="00280783" w:rsidRPr="009E0193">
          <w:rPr>
            <w:rStyle w:val="a8"/>
            <w:rFonts w:ascii="Times New Roman" w:eastAsia="Times New Roman" w:hAnsi="Times New Roman" w:cs="Times New Roman"/>
            <w:sz w:val="24"/>
            <w:szCs w:val="28"/>
          </w:rPr>
          <w:t>https://studfiles.net/preview/2918180/</w:t>
        </w:r>
      </w:hyperlink>
      <w:r w:rsidR="0028078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280783" w:rsidRDefault="003C6541" w:rsidP="00280783">
      <w:pPr>
        <w:tabs>
          <w:tab w:val="left" w:pos="3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hyperlink r:id="rId10" w:history="1">
        <w:r w:rsidR="00280783" w:rsidRPr="009E0193">
          <w:rPr>
            <w:rStyle w:val="a8"/>
            <w:rFonts w:ascii="Times New Roman" w:eastAsia="Times New Roman" w:hAnsi="Times New Roman" w:cs="Times New Roman"/>
            <w:sz w:val="24"/>
            <w:szCs w:val="28"/>
          </w:rPr>
          <w:t>https://elibrary.ru/item.asp?id=25083651</w:t>
        </w:r>
      </w:hyperlink>
      <w:r w:rsidR="0028078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280783" w:rsidRPr="002020C6" w:rsidRDefault="003C6541" w:rsidP="00280783">
      <w:pPr>
        <w:tabs>
          <w:tab w:val="left" w:pos="3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hyperlink r:id="rId11" w:history="1">
        <w:r w:rsidR="00280783" w:rsidRPr="009E0193">
          <w:rPr>
            <w:rStyle w:val="a8"/>
            <w:rFonts w:ascii="Times New Roman" w:eastAsia="Times New Roman" w:hAnsi="Times New Roman" w:cs="Times New Roman"/>
            <w:sz w:val="24"/>
            <w:szCs w:val="28"/>
          </w:rPr>
          <w:t>http://elib.bsu.by/handle/123456789/14823</w:t>
        </w:r>
      </w:hyperlink>
      <w:r w:rsidR="0028078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280783" w:rsidRPr="00176AE4" w:rsidRDefault="00280783" w:rsidP="00280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ru-RU"/>
        </w:rPr>
      </w:pPr>
      <w:r w:rsidRPr="00176AE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Информационное обеспечение обучения:</w:t>
      </w:r>
      <w:r w:rsidRPr="00176A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280783" w:rsidRPr="00176AE4" w:rsidRDefault="00280783" w:rsidP="002807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76A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а) для лиц с нарушениями зрения:</w:t>
      </w:r>
    </w:p>
    <w:p w:rsidR="00280783" w:rsidRPr="00176AE4" w:rsidRDefault="00280783" w:rsidP="002807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6AE4">
        <w:rPr>
          <w:rFonts w:ascii="Times New Roman" w:eastAsia="Times New Roman" w:hAnsi="Times New Roman" w:cs="Times New Roman"/>
          <w:sz w:val="24"/>
          <w:szCs w:val="28"/>
          <w:lang w:eastAsia="ru-RU"/>
        </w:rPr>
        <w:t>в печатной форме увеличенным шрифтом;</w:t>
      </w:r>
    </w:p>
    <w:p w:rsidR="00280783" w:rsidRPr="00176AE4" w:rsidRDefault="00280783" w:rsidP="002807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6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форме электронного документа;  </w:t>
      </w:r>
    </w:p>
    <w:p w:rsidR="00280783" w:rsidRPr="00176AE4" w:rsidRDefault="00280783" w:rsidP="002807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6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форме аудиофайла;  </w:t>
      </w:r>
    </w:p>
    <w:p w:rsidR="00280783" w:rsidRPr="00176AE4" w:rsidRDefault="00280783" w:rsidP="002807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6A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б) для лиц с нарушениями слуха:</w:t>
      </w:r>
      <w:r w:rsidRPr="00176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вся информация предоставляется в печатной форме или в форме электронного документа;  </w:t>
      </w:r>
    </w:p>
    <w:p w:rsidR="00280783" w:rsidRPr="00176AE4" w:rsidRDefault="00280783" w:rsidP="002807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6A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в) для лиц с нарушениями опорно-двигательного аппарата</w:t>
      </w:r>
      <w:r w:rsidRPr="00176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вся информация предоставляется: в печатной форме;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76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форме электронного документа;    в форме аудиофайла.  </w:t>
      </w:r>
    </w:p>
    <w:p w:rsidR="00280783" w:rsidRPr="00B661FD" w:rsidRDefault="00280783" w:rsidP="002807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6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Доступ к информационным ресурсам в сети Интернет для каждого обучающегося инвалида или обучающегося с ограниченными возможностями здоровья  обеспечен предоставлением ему не менее чем одного учебного, методического печатного и/или электронного издания по дисциплине в формах, адаптирован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ных к ограничениям их здоровья.</w:t>
      </w:r>
    </w:p>
    <w:p w:rsidR="00280783" w:rsidRPr="00373BC7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73BC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Обеспечение специальных условий для обучающихся с ОВЗ</w:t>
      </w:r>
    </w:p>
    <w:p w:rsidR="00280783" w:rsidRPr="00373BC7" w:rsidRDefault="00280783" w:rsidP="00280783">
      <w:pPr>
        <w:spacing w:after="0" w:line="240" w:lineRule="auto"/>
        <w:rPr>
          <w:rFonts w:ascii="Times New Roman" w:eastAsia="Times New Roman" w:hAnsi="Times New Roman" w:cs="Times New Roman"/>
          <w:bCs/>
          <w:color w:val="1F497D"/>
          <w:sz w:val="24"/>
          <w:szCs w:val="28"/>
          <w:lang w:eastAsia="ru-RU"/>
        </w:rPr>
      </w:pPr>
      <w:r w:rsidRPr="00373BC7">
        <w:rPr>
          <w:rFonts w:ascii="Times New Roman" w:eastAsia="Times New Roman" w:hAnsi="Times New Roman" w:cs="Times New Roman"/>
          <w:bCs/>
          <w:color w:val="1F497D"/>
          <w:sz w:val="24"/>
          <w:szCs w:val="28"/>
          <w:lang w:eastAsia="ru-RU"/>
        </w:rPr>
        <w:t xml:space="preserve"> </w:t>
      </w:r>
    </w:p>
    <w:p w:rsidR="00280783" w:rsidRPr="00373BC7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73B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Кадровое обеспечение образовательного процесса.</w:t>
      </w:r>
    </w:p>
    <w:p w:rsidR="00280783" w:rsidRPr="00373BC7" w:rsidRDefault="00280783" w:rsidP="002807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373BC7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 xml:space="preserve">Требования к квалификации педагогических кадров, обеспечивающих обучение  по дисциплине: наличие высшего педагогического образования соответствующее данной дисциплине    с обязательным прохождением стажировок  и повышения квалификации  не реже одного раза  в 3 года, а так же и </w:t>
      </w:r>
      <w:r w:rsidRPr="00373BC7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курсы повышения квалификации для педагогов по инклюзивному образованию для обучения лиц с ОВЗ</w:t>
      </w:r>
      <w:r w:rsidRPr="00373BC7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 xml:space="preserve">.  Педагогические работники, участвующие в реализации АОП ППССЗ, знакомятся с психофизическими особенностями  обучающихся  с ОВЗ и учитывают их при организации образовательного процесса.  </w:t>
      </w:r>
    </w:p>
    <w:p w:rsidR="00280783" w:rsidRPr="00373BC7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280783" w:rsidRPr="00373BC7" w:rsidRDefault="00280783" w:rsidP="002807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73BC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Методическое обеспечение.</w:t>
      </w:r>
    </w:p>
    <w:p w:rsidR="00280783" w:rsidRPr="00373BC7" w:rsidRDefault="00280783" w:rsidP="002807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8"/>
          <w:highlight w:val="yellow"/>
          <w:lang w:eastAsia="ru-RU"/>
        </w:rPr>
      </w:pPr>
      <w:r w:rsidRPr="00373BC7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Обучение организовано с использованием специальных методов обучения и дидактических материалов, составленных с учетом особенностей психофизическими  развития, индивидуальных возможностей  и состояния здоровья  таких обучающихся. В освоении учебной дисциплины инвалидами и лицами  с ограниченными возможностями  здоровья  учебно-методические материалы для самостоятельной работы предоставляются  в формах адаптированных  к ограничениям их здоровья и восприятия информации: в печатной форме или в форме электронного документа.</w:t>
      </w:r>
      <w:r w:rsidRPr="00373BC7">
        <w:rPr>
          <w:rFonts w:ascii="Times New Roman" w:eastAsia="Times New Roman" w:hAnsi="Times New Roman" w:cs="Times New Roman"/>
          <w:i/>
          <w:sz w:val="24"/>
          <w:szCs w:val="28"/>
          <w:highlight w:val="yellow"/>
          <w:lang w:eastAsia="ru-RU"/>
        </w:rPr>
        <w:t xml:space="preserve"> </w:t>
      </w:r>
    </w:p>
    <w:p w:rsidR="00280783" w:rsidRPr="00373BC7" w:rsidRDefault="00280783" w:rsidP="002807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73BC7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Организационно-педагогическое сопровождение  направлено на контроль учебы обучающегося инвалида или обучающегося с ограниченными возможностями здоровья в соответствии с графиком учебного процесса в условиях инклюзивного обучения.  Содействие в  обучении реализуется через индивидуальную работу с обучающимися  (консультации).</w:t>
      </w:r>
      <w:r w:rsidRPr="00373BC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280783" w:rsidRDefault="00280783" w:rsidP="002807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80783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83" w:rsidRPr="00850DD2" w:rsidRDefault="00280783" w:rsidP="00280783">
      <w:pPr>
        <w:pStyle w:val="ab"/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0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КОНТРОЛЬ И ОЦЕНКА РЕЗУЛЬТАТОВ ОСВОЕНИЯ УЧЕБНОЙ ДИСЦИПЛИНЫ</w:t>
      </w:r>
    </w:p>
    <w:p w:rsidR="00280783" w:rsidRPr="00850DD2" w:rsidRDefault="00280783" w:rsidP="00280783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83" w:rsidRDefault="00280783" w:rsidP="00280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280783" w:rsidRDefault="00280783" w:rsidP="00280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85"/>
        <w:gridCol w:w="2693"/>
        <w:gridCol w:w="3402"/>
      </w:tblGrid>
      <w:tr w:rsidR="00280783" w:rsidTr="00476EB5">
        <w:trPr>
          <w:trHeight w:hRule="exact" w:val="1147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0783" w:rsidRDefault="00280783" w:rsidP="00476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280783" w:rsidRDefault="00280783" w:rsidP="00476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(освоенные умения, усвоенные</w:t>
            </w:r>
          </w:p>
          <w:p w:rsidR="00280783" w:rsidRDefault="00280783" w:rsidP="00476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0783" w:rsidRDefault="00280783" w:rsidP="00476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формируемых профессио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нальных и общих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0783" w:rsidRDefault="00280783" w:rsidP="00476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Формы и методы контроля и оценки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результатов обучения</w:t>
            </w:r>
          </w:p>
        </w:tc>
      </w:tr>
      <w:tr w:rsidR="00280783" w:rsidTr="00476EB5">
        <w:trPr>
          <w:trHeight w:val="4702"/>
        </w:trPr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0783" w:rsidRDefault="00280783" w:rsidP="00476EB5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общаться (устно и письменно) на иностранном языке на профессиональные и повседневные темы, </w:t>
            </w:r>
          </w:p>
          <w:p w:rsidR="00280783" w:rsidRDefault="00280783" w:rsidP="00476EB5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переводить (со словарем) иностранные тексты профессиональной направленности, </w:t>
            </w:r>
          </w:p>
          <w:p w:rsidR="00280783" w:rsidRDefault="00280783" w:rsidP="00476EB5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совершенствовать устную и письменную речь, </w:t>
            </w:r>
          </w:p>
          <w:p w:rsidR="00280783" w:rsidRDefault="00280783" w:rsidP="00476EB5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пополнять словарный запас. </w:t>
            </w:r>
          </w:p>
          <w:p w:rsidR="00280783" w:rsidRDefault="00280783" w:rsidP="00476EB5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применять иноязычный текст в профессиональной деятельности.</w:t>
            </w:r>
          </w:p>
          <w:p w:rsidR="00280783" w:rsidRPr="007F2A6E" w:rsidRDefault="00280783" w:rsidP="0047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eastAsia="ru-RU"/>
              </w:rPr>
            </w:pPr>
          </w:p>
          <w:p w:rsidR="00280783" w:rsidRPr="007F2A6E" w:rsidRDefault="00280783" w:rsidP="0047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-10796</wp:posOffset>
                      </wp:positionV>
                      <wp:extent cx="2339975" cy="0"/>
                      <wp:effectExtent l="0" t="0" r="22225" b="1905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9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4615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2.1pt;margin-top:-.85pt;width:184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0783" w:rsidRDefault="00280783" w:rsidP="00476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1,2,4,5,8,9</w:t>
            </w:r>
          </w:p>
          <w:p w:rsidR="00280783" w:rsidRDefault="00280783" w:rsidP="00476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1.1 – 1.5</w:t>
            </w:r>
          </w:p>
          <w:p w:rsidR="00280783" w:rsidRDefault="00280783" w:rsidP="00476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2.1 – 2.5</w:t>
            </w:r>
          </w:p>
          <w:p w:rsidR="00280783" w:rsidRPr="00B661FD" w:rsidRDefault="00280783" w:rsidP="00476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3.1 – 3.5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0783" w:rsidRDefault="00280783" w:rsidP="00476E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деятельности обучающихся при:                                                        - выполнении заданий на занятиях;</w:t>
            </w:r>
          </w:p>
          <w:p w:rsidR="00280783" w:rsidRDefault="00280783" w:rsidP="00476E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проведении текущего, рубежного и итогового контроля;</w:t>
            </w:r>
          </w:p>
          <w:p w:rsidR="00280783" w:rsidRDefault="00280783" w:rsidP="00476E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проведении устных и письменных опросов;</w:t>
            </w:r>
          </w:p>
          <w:p w:rsidR="00280783" w:rsidRDefault="00280783" w:rsidP="00476E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тестировании;</w:t>
            </w:r>
          </w:p>
          <w:p w:rsidR="00280783" w:rsidRDefault="00280783" w:rsidP="00476E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выполнении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самостоятельной работы </w:t>
            </w:r>
          </w:p>
          <w:p w:rsidR="00280783" w:rsidRDefault="00280783" w:rsidP="00476E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работе с Интернет-ресурсами.</w:t>
            </w:r>
          </w:p>
          <w:p w:rsidR="00280783" w:rsidRPr="007F2A6E" w:rsidRDefault="00280783" w:rsidP="00476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pacing w:val="-2"/>
                <w:sz w:val="24"/>
                <w:szCs w:val="24"/>
                <w:lang w:eastAsia="ru-RU"/>
              </w:rPr>
            </w:pPr>
          </w:p>
        </w:tc>
      </w:tr>
      <w:tr w:rsidR="00280783" w:rsidTr="00476EB5">
        <w:trPr>
          <w:trHeight w:val="3960"/>
        </w:trPr>
        <w:tc>
          <w:tcPr>
            <w:tcW w:w="368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80783" w:rsidRPr="007F2A6E" w:rsidRDefault="00280783" w:rsidP="00476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0783" w:rsidRDefault="00280783" w:rsidP="00476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1,2,4,5,8,9</w:t>
            </w:r>
          </w:p>
          <w:p w:rsidR="00280783" w:rsidRDefault="00280783" w:rsidP="00476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1.1 – 1.5</w:t>
            </w:r>
          </w:p>
          <w:p w:rsidR="00280783" w:rsidRDefault="00280783" w:rsidP="00476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2.1 – 2.5</w:t>
            </w:r>
          </w:p>
          <w:p w:rsidR="00280783" w:rsidRPr="00B661FD" w:rsidRDefault="00280783" w:rsidP="00476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3.1 – 3.5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0783" w:rsidRDefault="00280783" w:rsidP="00476E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деятельности обучающихся при:                                                        - выполнении заданий на занятиях;</w:t>
            </w:r>
          </w:p>
          <w:p w:rsidR="00280783" w:rsidRDefault="00280783" w:rsidP="00476E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проведении текущего, рубежного и итогового контроля;</w:t>
            </w:r>
          </w:p>
          <w:p w:rsidR="00280783" w:rsidRDefault="00280783" w:rsidP="00476E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проведении устных и письменных опросов;</w:t>
            </w:r>
          </w:p>
          <w:p w:rsidR="00280783" w:rsidRDefault="00280783" w:rsidP="00476E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тестировании;</w:t>
            </w:r>
          </w:p>
          <w:p w:rsidR="00280783" w:rsidRDefault="00280783" w:rsidP="00476E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выполнении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самостоятельной работы </w:t>
            </w:r>
          </w:p>
          <w:p w:rsidR="00280783" w:rsidRDefault="00280783" w:rsidP="00476E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работе с Интернет-ресурсами.</w:t>
            </w:r>
          </w:p>
          <w:p w:rsidR="00280783" w:rsidRPr="007F2A6E" w:rsidRDefault="00280783" w:rsidP="00476E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280783" w:rsidRDefault="00280783" w:rsidP="00280783">
      <w:pPr>
        <w:pStyle w:val="Default"/>
        <w:spacing w:line="276" w:lineRule="auto"/>
        <w:jc w:val="both"/>
      </w:pPr>
    </w:p>
    <w:p w:rsidR="00280783" w:rsidRPr="00F012BD" w:rsidRDefault="00280783" w:rsidP="00280783">
      <w:pPr>
        <w:pStyle w:val="Default"/>
        <w:spacing w:line="276" w:lineRule="auto"/>
        <w:ind w:firstLine="426"/>
        <w:jc w:val="both"/>
        <w:rPr>
          <w:b/>
        </w:rPr>
      </w:pPr>
      <w:r w:rsidRPr="00F012BD">
        <w:rPr>
          <w:b/>
        </w:rPr>
        <w:t xml:space="preserve">Контроль и оценка результатов </w:t>
      </w:r>
      <w:r>
        <w:rPr>
          <w:b/>
        </w:rPr>
        <w:t>освоения дисциплины</w:t>
      </w:r>
      <w:r w:rsidRPr="00F012BD">
        <w:rPr>
          <w:b/>
        </w:rPr>
        <w:t xml:space="preserve"> студентов с ОВЗ</w:t>
      </w:r>
    </w:p>
    <w:p w:rsidR="00280783" w:rsidRPr="00555E40" w:rsidRDefault="00280783" w:rsidP="00280783">
      <w:pPr>
        <w:pStyle w:val="Default"/>
        <w:spacing w:line="276" w:lineRule="auto"/>
        <w:ind w:firstLine="426"/>
        <w:jc w:val="both"/>
      </w:pPr>
      <w:r w:rsidRPr="00555E40">
        <w:t xml:space="preserve">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филиалом самостоятельно с учетом ограничений здоровья. Их доводят до сведения обучающихся с </w:t>
      </w:r>
      <w:r w:rsidRPr="00D24184">
        <w:t xml:space="preserve">ограниченными возможностями здоровья </w:t>
      </w:r>
      <w:r w:rsidRPr="00555E40">
        <w:t xml:space="preserve">не позднее первых двух месяцев от начала обучения. </w:t>
      </w:r>
    </w:p>
    <w:p w:rsidR="00280783" w:rsidRPr="00555E40" w:rsidRDefault="00280783" w:rsidP="00280783">
      <w:pPr>
        <w:pStyle w:val="Default"/>
        <w:spacing w:line="276" w:lineRule="auto"/>
        <w:ind w:firstLine="426"/>
        <w:jc w:val="both"/>
      </w:pPr>
      <w:r w:rsidRPr="00555E40">
        <w:lastRenderedPageBreak/>
        <w:t xml:space="preserve">Для обучающегося </w:t>
      </w:r>
      <w:r w:rsidRPr="00D24184">
        <w:t xml:space="preserve">с ограниченными возможностями здоровья </w:t>
      </w:r>
      <w:r w:rsidRPr="00555E40">
        <w:t xml:space="preserve">проводится входной контроль, назначение которого состоит в определении его способностей, особенностей восприятия и готовности к освоению учебного материала. Форма входного контроля для обучающихся </w:t>
      </w:r>
      <w:r w:rsidRPr="00D24184">
        <w:t xml:space="preserve">с ограниченными возможностями здоровья </w:t>
      </w:r>
      <w:r w:rsidRPr="00555E40">
        <w:t xml:space="preserve">устанавливается с учетом индивидуальных психофизических особенностей (устно, письменно на бумаге, письменно на компьютере, в форме тестирования). При необходимости обучающимся предоставляется дополнительное время для подготовки ответа. </w:t>
      </w:r>
    </w:p>
    <w:p w:rsidR="00280783" w:rsidRPr="00555E40" w:rsidRDefault="00280783" w:rsidP="00280783">
      <w:pPr>
        <w:pStyle w:val="Default"/>
        <w:spacing w:line="276" w:lineRule="auto"/>
        <w:ind w:firstLine="426"/>
        <w:jc w:val="both"/>
      </w:pPr>
      <w:r w:rsidRPr="00555E40">
        <w:t xml:space="preserve">Текущий контроль успеваемости осуществляется преподавателем с обучающимся </w:t>
      </w:r>
      <w:r w:rsidRPr="00D24184">
        <w:t xml:space="preserve">с ограниченными возможностями здоровья </w:t>
      </w:r>
      <w:r w:rsidRPr="00555E40">
        <w:t xml:space="preserve">в процессе проведения практических занятий и лабораторных работ, а также выполнения индивидуальных работ и домашних заданий, или в режиме тренировочного тестирования в целях получения информации о выполнении обучаемым требуемых действий в процессе учебной деятельности; правильности выполнения требуемых действий; соответствии формы действия данному этапу усвоения учебного материала; формировании действия с должной мерой обобщения, освоения (в том числе автоматизированности, быстроты выполнения). </w:t>
      </w:r>
    </w:p>
    <w:p w:rsidR="00280783" w:rsidRPr="00555E40" w:rsidRDefault="00280783" w:rsidP="00280783">
      <w:pPr>
        <w:pStyle w:val="Default"/>
        <w:spacing w:line="276" w:lineRule="auto"/>
        <w:ind w:firstLine="426"/>
        <w:jc w:val="both"/>
      </w:pPr>
      <w:r w:rsidRPr="00555E40">
        <w:t xml:space="preserve">Текущий контроль успеваемости для обучающихся </w:t>
      </w:r>
      <w:r w:rsidRPr="00D24184">
        <w:t xml:space="preserve">с ограниченными возможностями здоровья </w:t>
      </w:r>
      <w:r w:rsidRPr="00555E40">
        <w:t xml:space="preserve">имеет большое значение, поскольку позволяет своевременно выявить затруднения и отставание в обучении и внести коррективы в учебную деятельность. </w:t>
      </w:r>
    </w:p>
    <w:p w:rsidR="00280783" w:rsidRDefault="00280783" w:rsidP="00280783">
      <w:pPr>
        <w:pStyle w:val="Default"/>
        <w:spacing w:line="276" w:lineRule="auto"/>
        <w:ind w:firstLine="426"/>
        <w:jc w:val="both"/>
      </w:pPr>
      <w:r w:rsidRPr="00555E40">
        <w:t xml:space="preserve">Промежуточная аттестация обучающихся осуществляется в форме </w:t>
      </w:r>
      <w:r>
        <w:t>дифференцированного зачета.</w:t>
      </w:r>
      <w:r w:rsidRPr="00555E40">
        <w:t xml:space="preserve"> Форма промежуточной аттестации для обучающихся с </w:t>
      </w:r>
      <w:r w:rsidRPr="00D24184">
        <w:t xml:space="preserve">ограниченными возможностями здоровья </w:t>
      </w:r>
      <w:r w:rsidRPr="00555E40">
        <w:t xml:space="preserve">установлена с учетом индивидуальных психофизических особенностей (устно, письменно на бумаге, письменно на компьютере, в форме тестирования). </w:t>
      </w:r>
    </w:p>
    <w:p w:rsidR="00CB79FA" w:rsidRPr="00280783" w:rsidRDefault="00280783" w:rsidP="00280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80783">
        <w:rPr>
          <w:rFonts w:ascii="Times New Roman" w:hAnsi="Times New Roman" w:cs="Times New Roman"/>
          <w:sz w:val="24"/>
        </w:rPr>
        <w:t>При необходимости предусматривается для них увеличение времени на подготовку к зачету, а также предоставляется дополнительное время для подготовки ответа на зачете. Возможно установление индивидуальных графиков прохождения промежуточной аттестации обучающимися с  ограниченными возможностями здоровья</w:t>
      </w:r>
    </w:p>
    <w:sectPr w:rsidR="00CB79FA" w:rsidRPr="0028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541" w:rsidRDefault="003C6541">
      <w:pPr>
        <w:spacing w:after="0" w:line="240" w:lineRule="auto"/>
      </w:pPr>
      <w:r>
        <w:separator/>
      </w:r>
    </w:p>
  </w:endnote>
  <w:endnote w:type="continuationSeparator" w:id="0">
    <w:p w:rsidR="003C6541" w:rsidRDefault="003C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781165"/>
      <w:docPartObj>
        <w:docPartGallery w:val="Page Numbers (Bottom of Page)"/>
        <w:docPartUnique/>
      </w:docPartObj>
    </w:sdtPr>
    <w:sdtEndPr/>
    <w:sdtContent>
      <w:p w:rsidR="00AB43EE" w:rsidRDefault="0028078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DD6">
          <w:rPr>
            <w:noProof/>
          </w:rPr>
          <w:t>2</w:t>
        </w:r>
        <w:r>
          <w:fldChar w:fldCharType="end"/>
        </w:r>
      </w:p>
    </w:sdtContent>
  </w:sdt>
  <w:p w:rsidR="00AB43EE" w:rsidRDefault="003C65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541" w:rsidRDefault="003C6541">
      <w:pPr>
        <w:spacing w:after="0" w:line="240" w:lineRule="auto"/>
      </w:pPr>
      <w:r>
        <w:separator/>
      </w:r>
    </w:p>
  </w:footnote>
  <w:footnote w:type="continuationSeparator" w:id="0">
    <w:p w:rsidR="003C6541" w:rsidRDefault="003C6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77A"/>
    <w:multiLevelType w:val="multilevel"/>
    <w:tmpl w:val="5C6E4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D2744E"/>
    <w:multiLevelType w:val="multilevel"/>
    <w:tmpl w:val="0FD23FAE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>
      <w:start w:val="2"/>
      <w:numFmt w:val="decimal"/>
      <w:isLgl/>
      <w:lvlText w:val="%1.%2."/>
      <w:lvlJc w:val="left"/>
      <w:pPr>
        <w:ind w:left="930" w:hanging="570"/>
      </w:pPr>
      <w:rPr>
        <w:rFonts w:eastAsiaTheme="minorEastAsia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/>
      </w:rPr>
    </w:lvl>
  </w:abstractNum>
  <w:abstractNum w:abstractNumId="2" w15:restartNumberingAfterBreak="0">
    <w:nsid w:val="10374AD0"/>
    <w:multiLevelType w:val="hybridMultilevel"/>
    <w:tmpl w:val="D1EE5792"/>
    <w:lvl w:ilvl="0" w:tplc="0B30A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7542E"/>
    <w:multiLevelType w:val="hybridMultilevel"/>
    <w:tmpl w:val="5156BE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835471"/>
    <w:multiLevelType w:val="hybridMultilevel"/>
    <w:tmpl w:val="62A48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063E1"/>
    <w:multiLevelType w:val="hybridMultilevel"/>
    <w:tmpl w:val="933CFC52"/>
    <w:lvl w:ilvl="0" w:tplc="C35AE0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2C02D3"/>
    <w:multiLevelType w:val="hybridMultilevel"/>
    <w:tmpl w:val="E6C24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51FD2"/>
    <w:multiLevelType w:val="hybridMultilevel"/>
    <w:tmpl w:val="30AEDFBC"/>
    <w:lvl w:ilvl="0" w:tplc="F25E8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C270E3"/>
    <w:multiLevelType w:val="multilevel"/>
    <w:tmpl w:val="0FD23FAE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>
      <w:start w:val="2"/>
      <w:numFmt w:val="decimal"/>
      <w:isLgl/>
      <w:lvlText w:val="%1.%2."/>
      <w:lvlJc w:val="left"/>
      <w:pPr>
        <w:ind w:left="930" w:hanging="570"/>
      </w:pPr>
      <w:rPr>
        <w:rFonts w:eastAsiaTheme="minorEastAsia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/>
      </w:rPr>
    </w:lvl>
  </w:abstractNum>
  <w:abstractNum w:abstractNumId="10" w15:restartNumberingAfterBreak="0">
    <w:nsid w:val="6EA50F1E"/>
    <w:multiLevelType w:val="multilevel"/>
    <w:tmpl w:val="15DCFC8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720B5E61"/>
    <w:multiLevelType w:val="multilevel"/>
    <w:tmpl w:val="135AE3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CC01670"/>
    <w:multiLevelType w:val="hybridMultilevel"/>
    <w:tmpl w:val="DE62F5A8"/>
    <w:lvl w:ilvl="0" w:tplc="F19EE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83"/>
    <w:rsid w:val="00280783"/>
    <w:rsid w:val="003C6541"/>
    <w:rsid w:val="00CB79FA"/>
    <w:rsid w:val="00E3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3A10"/>
  <w15:docId w15:val="{D2CEB959-8C91-4709-92F9-4DB7BC00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0783"/>
  </w:style>
  <w:style w:type="character" w:customStyle="1" w:styleId="a5">
    <w:name w:val="Нижний колонтитул Знак"/>
    <w:basedOn w:val="a0"/>
    <w:link w:val="a6"/>
    <w:uiPriority w:val="99"/>
    <w:rsid w:val="00280783"/>
  </w:style>
  <w:style w:type="paragraph" w:styleId="a6">
    <w:name w:val="footer"/>
    <w:basedOn w:val="a"/>
    <w:link w:val="a5"/>
    <w:uiPriority w:val="99"/>
    <w:unhideWhenUsed/>
    <w:rsid w:val="00280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280783"/>
  </w:style>
  <w:style w:type="table" w:styleId="a7">
    <w:name w:val="Table Grid"/>
    <w:basedOn w:val="a1"/>
    <w:uiPriority w:val="59"/>
    <w:rsid w:val="00280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80783"/>
    <w:rPr>
      <w:color w:val="0000FF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rsid w:val="00280783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28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280783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280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80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280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280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280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2807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80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2807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2807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2807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customStyle="1" w:styleId="11">
    <w:name w:val="Сетка таблицы1"/>
    <w:basedOn w:val="a1"/>
    <w:next w:val="a7"/>
    <w:uiPriority w:val="59"/>
    <w:rsid w:val="002807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80783"/>
    <w:pPr>
      <w:ind w:left="720"/>
      <w:contextualSpacing/>
    </w:pPr>
  </w:style>
  <w:style w:type="paragraph" w:customStyle="1" w:styleId="ac">
    <w:name w:val="Нормальный (таблица)"/>
    <w:basedOn w:val="a"/>
    <w:next w:val="a"/>
    <w:uiPriority w:val="99"/>
    <w:rsid w:val="002807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280783"/>
    <w:rPr>
      <w:b/>
      <w:bCs/>
      <w:color w:val="106BBE"/>
    </w:rPr>
  </w:style>
  <w:style w:type="paragraph" w:customStyle="1" w:styleId="c0">
    <w:name w:val="c0"/>
    <w:basedOn w:val="a"/>
    <w:rsid w:val="00280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80783"/>
  </w:style>
  <w:style w:type="character" w:customStyle="1" w:styleId="c5">
    <w:name w:val="c5"/>
    <w:basedOn w:val="a0"/>
    <w:rsid w:val="00280783"/>
  </w:style>
  <w:style w:type="character" w:customStyle="1" w:styleId="c4">
    <w:name w:val="c4"/>
    <w:basedOn w:val="a0"/>
    <w:rsid w:val="00280783"/>
  </w:style>
  <w:style w:type="character" w:customStyle="1" w:styleId="apple-converted-space">
    <w:name w:val="apple-converted-space"/>
    <w:basedOn w:val="a0"/>
    <w:rsid w:val="00280783"/>
  </w:style>
  <w:style w:type="paragraph" w:customStyle="1" w:styleId="Default">
    <w:name w:val="Default"/>
    <w:rsid w:val="00280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7"/>
    <w:uiPriority w:val="59"/>
    <w:rsid w:val="002807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280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-english.info/social-work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.bsu.by/handle/123456789/148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library.ru/item.asp?id=250836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dfiles.net/preview/29181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4025</Words>
  <Characters>22944</Characters>
  <Application>Microsoft Office Word</Application>
  <DocSecurity>0</DocSecurity>
  <Lines>191</Lines>
  <Paragraphs>53</Paragraphs>
  <ScaleCrop>false</ScaleCrop>
  <Company/>
  <LinksUpToDate>false</LinksUpToDate>
  <CharactersWithSpaces>26916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2019-12-02T15:20:00Z</dcterms:created>
  <dcterms:modified xsi:type="dcterms:W3CDTF">2019-12-16T11:06:00Z</dcterms:modified>
</cp:coreProperties>
</file>